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0" w:after="0"/>
        <w:rPr>
          <w:rFonts w:ascii="Arial" w:hAnsi="Arial"/>
        </w:rPr>
      </w:pPr>
      <w:r>
        <w:rPr>
          <w:rFonts w:ascii="Arial" w:hAnsi="Arial"/>
          <w:bCs/>
          <w:szCs w:val="24"/>
        </w:rPr>
        <w:t>2 января, Праведный Иоа́нн Кронштадтский, пресвитер</w:t>
      </w:r>
    </w:p>
    <w:p>
      <w:pPr>
        <w:pStyle w:val="Style20"/>
        <w:rPr/>
      </w:pPr>
      <w:r>
        <w:rPr>
          <w:rStyle w:val="Style13"/>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21"/>
        <w:rPr/>
      </w:pPr>
      <w:r>
        <w:rPr>
          <w:rStyle w:val="Strong"/>
          <w:rFonts w:ascii="Arial" w:hAnsi="Arial"/>
          <w:b/>
          <w:bCs/>
          <w:i/>
          <w:iCs/>
          <w:color w:val="F10D0C"/>
        </w:rPr>
        <w:t>Чтец:</w:t>
      </w:r>
      <w:r>
        <w:rPr>
          <w:rFonts w:ascii="Arial" w:hAnsi="Arial"/>
        </w:rPr>
        <w:t xml:space="preserve"> Ами́нь.</w:t>
      </w:r>
    </w:p>
    <w:p>
      <w:pPr>
        <w:pStyle w:val="Style21"/>
        <w:rPr>
          <w:rFonts w:ascii="Arial" w:hAnsi="Arial"/>
        </w:rPr>
      </w:pPr>
      <w:r>
        <w:rPr>
          <w:rFonts w:ascii="Arial" w:hAnsi="Arial"/>
        </w:rPr>
        <w:t>Сла́ва Тебе́, Бо́же наш, сла́ва Тебе́.</w:t>
      </w:r>
    </w:p>
    <w:p>
      <w:pPr>
        <w:pStyle w:val="Style21"/>
        <w:rPr>
          <w:rFonts w:ascii="Arial" w:hAnsi="Arial"/>
        </w:rPr>
      </w:pPr>
      <w:r>
        <w:rPr>
          <w:rFonts w:ascii="Arial" w:hAnsi="Arial"/>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1"/>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2"/>
        <w:rPr/>
      </w:pPr>
      <w:r>
        <w:rPr>
          <w:rStyle w:val="Strong"/>
          <w:rFonts w:ascii="Arial" w:hAnsi="Arial"/>
          <w:b/>
          <w:i/>
          <w:iCs/>
          <w:color w:val="F10D0C"/>
        </w:rPr>
        <w:t>Чтец:</w:t>
      </w:r>
      <w:r>
        <w:rPr>
          <w:rFonts w:ascii="Arial" w:hAnsi="Arial"/>
        </w:rPr>
        <w:t xml:space="preserve"> Ами́нь.</w:t>
      </w:r>
    </w:p>
    <w:p>
      <w:pPr>
        <w:pStyle w:val="Style21"/>
        <w:rPr/>
      </w:pPr>
      <w:r>
        <w:rPr>
          <w:rFonts w:ascii="Arial" w:hAnsi="Arial"/>
        </w:rPr>
        <w:t xml:space="preserve">Го́споди, поми́луй, </w:t>
      </w:r>
      <w:r>
        <w:rPr>
          <w:rStyle w:val="Emphasis"/>
          <w:rFonts w:ascii="Arial" w:hAnsi="Arial"/>
          <w:i/>
          <w:iCs/>
          <w:color w:val="F10D0C"/>
        </w:rPr>
        <w:t>(12 раз)</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Прииди́те, поклони́мся Царе́ви на́шему Бо́гу.</w:t>
      </w:r>
    </w:p>
    <w:p>
      <w:pPr>
        <w:pStyle w:val="Style21"/>
        <w:rPr>
          <w:rFonts w:ascii="Arial" w:hAnsi="Arial"/>
        </w:rPr>
      </w:pPr>
      <w:r>
        <w:rPr>
          <w:rFonts w:ascii="Arial" w:hAnsi="Arial"/>
        </w:rPr>
        <w:t>Прииди́те, поклони́мся и припаде́м Христу́, Царе́ви на́шему Бо́гу.</w:t>
      </w:r>
    </w:p>
    <w:p>
      <w:pPr>
        <w:pStyle w:val="Style21"/>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
        <w:rPr>
          <w:rFonts w:ascii="Arial" w:hAnsi="Arial"/>
        </w:rPr>
      </w:pPr>
      <w:r>
        <w:rPr>
          <w:rFonts w:ascii="Arial" w:hAnsi="Arial"/>
        </w:rPr>
        <w:t>Псалом 16</w:t>
      </w:r>
    </w:p>
    <w:p>
      <w:pPr>
        <w:pStyle w:val="Style21"/>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
        <w:rPr>
          <w:rFonts w:ascii="Arial" w:hAnsi="Arial"/>
        </w:rPr>
      </w:pPr>
      <w:r>
        <w:rPr>
          <w:rFonts w:ascii="Arial" w:hAnsi="Arial"/>
        </w:rPr>
        <w:t>Псалом 24</w:t>
      </w:r>
    </w:p>
    <w:p>
      <w:pPr>
        <w:pStyle w:val="Style21"/>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
        <w:rPr>
          <w:rFonts w:ascii="Arial" w:hAnsi="Arial"/>
        </w:rPr>
      </w:pPr>
      <w:r>
        <w:rPr>
          <w:rFonts w:ascii="Arial" w:hAnsi="Arial"/>
        </w:rPr>
        <w:t>Псалом 50</w:t>
      </w:r>
    </w:p>
    <w:p>
      <w:pPr>
        <w:pStyle w:val="Style21"/>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21"/>
        <w:rPr/>
      </w:pPr>
      <w:r>
        <w:rPr>
          <w:rFonts w:ascii="Arial" w:hAnsi="Arial"/>
        </w:rPr>
        <w:t xml:space="preserve">Го́споди, поми́луй. </w:t>
      </w:r>
      <w:r>
        <w:rPr>
          <w:rStyle w:val="Emphasis"/>
          <w:rFonts w:ascii="Arial" w:hAnsi="Arial"/>
          <w:color w:val="F10D0C"/>
        </w:rPr>
        <w:t>(Трижды)</w:t>
      </w:r>
    </w:p>
    <w:p>
      <w:pPr>
        <w:pStyle w:val="21"/>
        <w:rPr>
          <w:rFonts w:ascii="Arial" w:hAnsi="Arial"/>
        </w:rPr>
      </w:pPr>
      <w:r>
        <w:rPr>
          <w:rFonts w:ascii="Arial" w:hAnsi="Arial"/>
        </w:rPr>
        <w:t>Тропари</w:t>
      </w:r>
    </w:p>
    <w:p>
      <w:pPr>
        <w:pStyle w:val="Normal"/>
        <w:rPr>
          <w:rFonts w:ascii="Arial" w:hAnsi="Arial"/>
        </w:rPr>
      </w:pPr>
      <w:r>
        <w:rPr>
          <w:rFonts w:ascii="Arial" w:hAnsi="Arial"/>
          <w:b/>
          <w:bCs/>
          <w:color w:val="auto"/>
          <w:sz w:val="26"/>
          <w:szCs w:val="26"/>
          <w:lang w:val="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pPr>
        <w:pStyle w:val="Style21"/>
        <w:rPr>
          <w:rFonts w:ascii="Arial" w:hAnsi="Arial"/>
        </w:rPr>
      </w:pPr>
      <w:r>
        <w:rPr>
          <w:rFonts w:ascii="Arial" w:hAnsi="Arial"/>
          <w:lang w:val="ru-RU"/>
        </w:rPr>
        <w:t>Сла́ва Отцу́, и Сы́ну, и Свято́му Ду́ху.</w:t>
      </w:r>
    </w:p>
    <w:p>
      <w:pPr>
        <w:pStyle w:val="Style21"/>
        <w:rPr>
          <w:rFonts w:ascii="Arial" w:hAnsi="Arial"/>
        </w:rPr>
      </w:pPr>
      <w:r>
        <w:rPr>
          <w:rFonts w:ascii="Arial" w:hAnsi="Arial"/>
          <w:lang w:val="ru-RU"/>
        </w:rPr>
        <w:t>Правосла́вныя ве́ры побо́рниче,/ земли́ Росси́йския печа́льниче,/ па́стырем пра́вило и о́бразе ве́рным,/ покая́ния и жи́зни во Христе́ пропове́дниче,/ Боже́ственных Та́ин благогове́йный служи́телю/ и дерзнове́нный о лю́дех моли́твенниче,/ о́тче пра́ведный Иоа́нне,/ цели́телю и преди́вный чудотво́рче,/ гра́ду Кроншта́дту похвало́/ и Це́ркве на́шея украше́ние,/ моли́ всеблага́го Бо́га// умири́ти мир и спасти́ ду́ши на́ша.</w:t>
      </w:r>
    </w:p>
    <w:p>
      <w:pPr>
        <w:pStyle w:val="Style21"/>
        <w:rPr>
          <w:rFonts w:ascii="Arial" w:hAnsi="Arial"/>
        </w:rPr>
      </w:pPr>
      <w:r>
        <w:rPr>
          <w:rFonts w:ascii="Arial" w:hAnsi="Arial"/>
        </w:rPr>
        <w:t>И ны́не, и при́сно, и во ве́ки веко́в. Ами́нь.</w:t>
      </w:r>
    </w:p>
    <w:p>
      <w:pPr>
        <w:pStyle w:val="Style21"/>
        <w:rPr/>
      </w:pPr>
      <w:r>
        <w:rPr>
          <w:rStyle w:val="Emphasis"/>
          <w:rFonts w:ascii="Arial" w:hAnsi="Arial"/>
          <w:color w:val="F10D0C"/>
        </w:rPr>
        <w:t>Богородичен:</w:t>
      </w:r>
      <w:r>
        <w:rPr>
          <w:rFonts w:ascii="Arial" w:hAnsi="Arial"/>
        </w:rPr>
        <w:t xml:space="preserve"> Богоро́дице, Ты еси́ лоза́ и́стинная, / возрасти́вшая нам Плод живота́, / Тебе́ мо́лимся: / моли́ся, Влады́чице, со святы́ми апо́столы / поми́ловати ду́ши на́ша.</w:t>
      </w:r>
    </w:p>
    <w:p>
      <w:pPr>
        <w:pStyle w:val="Style21"/>
        <w:rPr>
          <w:rFonts w:ascii="Arial" w:hAnsi="Arial"/>
        </w:rPr>
      </w:pPr>
      <w:r>
        <w:rPr>
          <w:rFonts w:ascii="Arial" w:hAnsi="Arial"/>
        </w:rPr>
        <w:t>Госпо́дь Бог благослове́н, / благослове́н Госпо́дь день дне, / поспеши́т нам Бог спасе́ний на́ших, / Бог наш, Бог спаса́ти.</w:t>
      </w:r>
    </w:p>
    <w:p>
      <w:pPr>
        <w:pStyle w:val="Style21"/>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1"/>
        <w:rPr/>
      </w:pPr>
      <w:r>
        <w:rPr>
          <w:rStyle w:val="Strong"/>
          <w:rFonts w:ascii="Arial" w:hAnsi="Arial"/>
          <w:b/>
          <w:bCs/>
          <w:i/>
          <w:iCs/>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св. прав. Иоа́нна Кронштадтскаго, глас 3</w:t>
      </w:r>
    </w:p>
    <w:p>
      <w:pPr>
        <w:pStyle w:val="Style21"/>
        <w:rPr>
          <w:rFonts w:ascii="Arial" w:hAnsi="Arial"/>
        </w:rPr>
      </w:pPr>
      <w:r>
        <w:rPr>
          <w:rFonts w:ascii="Arial" w:hAnsi="Arial"/>
        </w:rPr>
        <w:t>Днесь па́стырь Кроншта́дтский/ предстои́т Престо́лу Бо́жию/ и усе́рдно мо́лит о ве́рных/ Христа́ Пастыренача́льника,/ обетова́ние да́вшаго:/ сози́жду Це́рковь Мою́/ и врата́ а́дова// не одоле́ют ей.</w:t>
      </w:r>
    </w:p>
    <w:p>
      <w:pPr>
        <w:pStyle w:val="Style21"/>
        <w:rPr/>
      </w:pPr>
      <w:r>
        <w:rPr>
          <w:rFonts w:ascii="Arial" w:hAnsi="Arial"/>
        </w:rPr>
        <w:t xml:space="preserve">Го́споди, поми́луй </w:t>
      </w:r>
      <w:r>
        <w:rPr>
          <w:rStyle w:val="Emphasis"/>
          <w:rFonts w:ascii="Arial" w:hAnsi="Arial"/>
          <w:color w:val="F10D0C"/>
        </w:rPr>
        <w:t>(40 раз).</w:t>
      </w:r>
    </w:p>
    <w:p>
      <w:pPr>
        <w:pStyle w:val="Style21"/>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21"/>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21"/>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святаго Мардария</w:t>
      </w:r>
    </w:p>
    <w:p>
      <w:pPr>
        <w:pStyle w:val="Style21"/>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
        <w:rPr/>
      </w:pPr>
      <w:r>
        <w:rPr>
          <w:rStyle w:val="Style13"/>
          <w:rFonts w:ascii="Arial" w:hAnsi="Arial"/>
          <w:b/>
          <w:bCs/>
        </w:rPr>
        <w:t>6</w:t>
        <w:noBreakHyphen/>
        <w:t>й час</w:t>
      </w:r>
    </w:p>
    <w:p>
      <w:pPr>
        <w:pStyle w:val="Style21"/>
        <w:rPr/>
      </w:pPr>
      <w:r>
        <w:rPr>
          <w:rStyle w:val="Strong"/>
          <w:rFonts w:ascii="Arial" w:hAnsi="Arial"/>
          <w:b/>
          <w:bCs/>
          <w:i/>
          <w:iCs/>
          <w:color w:val="F10D0C"/>
        </w:rPr>
        <w:t xml:space="preserve">Чтец: </w:t>
      </w:r>
      <w:r>
        <w:rPr>
          <w:rFonts w:ascii="Arial" w:hAnsi="Arial"/>
        </w:rPr>
        <w:t>Прииди́те, поклони́мся Царе́ви на́шему Бо́гу.</w:t>
      </w:r>
    </w:p>
    <w:p>
      <w:pPr>
        <w:pStyle w:val="Style21"/>
        <w:rPr>
          <w:rFonts w:ascii="Arial" w:hAnsi="Arial"/>
        </w:rPr>
      </w:pPr>
      <w:r>
        <w:rPr>
          <w:rFonts w:ascii="Arial" w:hAnsi="Arial"/>
        </w:rPr>
        <w:t>Прииди́те, поклони́мся и припаде́м Христу́, Царе́ви на́шему Бо́гу.</w:t>
      </w:r>
    </w:p>
    <w:p>
      <w:pPr>
        <w:pStyle w:val="Style21"/>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
        <w:rPr>
          <w:rFonts w:ascii="Arial" w:hAnsi="Arial"/>
        </w:rPr>
      </w:pPr>
      <w:r>
        <w:rPr>
          <w:rFonts w:ascii="Arial" w:hAnsi="Arial"/>
        </w:rPr>
        <w:t>Псалом 53</w:t>
      </w:r>
    </w:p>
    <w:p>
      <w:pPr>
        <w:pStyle w:val="Style21"/>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
        <w:rPr>
          <w:rFonts w:ascii="Arial" w:hAnsi="Arial"/>
        </w:rPr>
      </w:pPr>
      <w:r>
        <w:rPr>
          <w:rFonts w:ascii="Arial" w:hAnsi="Arial"/>
        </w:rPr>
        <w:t>Псалом 54</w:t>
      </w:r>
    </w:p>
    <w:p>
      <w:pPr>
        <w:pStyle w:val="Style21"/>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
        <w:rPr>
          <w:rFonts w:ascii="Arial" w:hAnsi="Arial"/>
        </w:rPr>
      </w:pPr>
      <w:r>
        <w:rPr>
          <w:rFonts w:ascii="Arial" w:hAnsi="Arial"/>
        </w:rPr>
        <w:t>Псалом 90</w:t>
      </w:r>
    </w:p>
    <w:p>
      <w:pPr>
        <w:pStyle w:val="Style21"/>
        <w:rPr>
          <w:rFonts w:ascii="Arial" w:hAnsi="Arial"/>
        </w:rPr>
      </w:pPr>
      <w:r>
        <w:rPr>
          <w:rFonts w:ascii="Arial" w:hAnsi="Arial"/>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 </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pPr>
      <w:r>
        <w:rPr>
          <w:rFonts w:ascii="Arial" w:hAnsi="Arial"/>
        </w:rPr>
        <w:t xml:space="preserve">Аллилу́иа, аллилу́иа, аллилу́иа, сла́ва Тебе́ Бо́же </w:t>
      </w:r>
      <w:r>
        <w:rPr>
          <w:rStyle w:val="Emphasis"/>
          <w:rFonts w:ascii="Arial" w:hAnsi="Arial"/>
          <w:color w:val="F10D0C"/>
        </w:rPr>
        <w:t>(Трижды)</w:t>
      </w:r>
      <w:r>
        <w:rPr>
          <w:rFonts w:ascii="Arial" w:hAnsi="Arial"/>
          <w:color w:val="F10D0C"/>
        </w:rPr>
        <w:t>.</w:t>
      </w:r>
    </w:p>
    <w:p>
      <w:pPr>
        <w:pStyle w:val="Style21"/>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21"/>
        <w:rPr>
          <w:rFonts w:ascii="Arial" w:hAnsi="Arial"/>
        </w:rPr>
      </w:pPr>
      <w:r>
        <w:rPr>
          <w:rFonts w:ascii="Arial" w:hAnsi="Arial"/>
          <w:color w:val="F10D0C"/>
          <w:lang w:val="ru-RU"/>
        </w:rPr>
        <w:t>Тропари</w:t>
      </w:r>
    </w:p>
    <w:p>
      <w:pPr>
        <w:pStyle w:val="Style21"/>
        <w:widowControl/>
        <w:suppressAutoHyphens w:val="false"/>
        <w:overflowPunct w:val="false"/>
        <w:bidi w:val="0"/>
        <w:spacing w:lineRule="auto" w:line="290" w:before="100" w:after="0"/>
        <w:rPr>
          <w:rFonts w:ascii="Arial" w:hAnsi="Arial" w:eastAsia="Arial" w:cs="Arial" w:asciiTheme="minorHAnsi" w:hAnsiTheme="minorHAnsi"/>
          <w:color w:val="auto"/>
          <w:kern w:val="0"/>
          <w:sz w:val="24"/>
          <w:szCs w:val="26"/>
          <w:lang w:eastAsia="ru-RU" w:bidi="ar-SA"/>
        </w:rPr>
      </w:pPr>
      <w:r>
        <w:rPr>
          <w:rFonts w:eastAsia="Arial" w:cs="Arial" w:ascii="Arial" w:hAnsi="Arial"/>
          <w:color w:val="auto"/>
          <w:kern w:val="0"/>
          <w:sz w:val="24"/>
          <w:szCs w:val="26"/>
          <w:lang w:eastAsia="ru-RU" w:bidi="ar-SA"/>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pPr>
        <w:pStyle w:val="Style21"/>
        <w:widowControl/>
        <w:suppressAutoHyphens w:val="false"/>
        <w:overflowPunct w:val="false"/>
        <w:bidi w:val="0"/>
        <w:spacing w:lineRule="auto" w:line="290" w:before="100" w:after="0"/>
        <w:rPr>
          <w:rFonts w:ascii="Arial" w:hAnsi="Arial" w:eastAsia="Arial" w:cs="Arial" w:asciiTheme="minorHAnsi" w:hAnsiTheme="minorHAnsi"/>
          <w:color w:val="auto"/>
          <w:kern w:val="0"/>
          <w:sz w:val="24"/>
          <w:szCs w:val="26"/>
          <w:lang w:eastAsia="ru-RU" w:bidi="ar-SA"/>
        </w:rPr>
      </w:pPr>
      <w:r>
        <w:rPr>
          <w:rFonts w:eastAsia="Arial" w:cs="Arial" w:ascii="Arial" w:hAnsi="Arial"/>
          <w:color w:val="auto"/>
          <w:kern w:val="0"/>
          <w:sz w:val="24"/>
          <w:szCs w:val="26"/>
          <w:lang w:eastAsia="ru-RU" w:bidi="ar-SA"/>
        </w:rPr>
        <w:t>Сла́ва Отцу́, и Сы́ну, и Свято́му Ду́ху.</w:t>
      </w:r>
    </w:p>
    <w:p>
      <w:pPr>
        <w:pStyle w:val="Style21"/>
        <w:widowControl/>
        <w:suppressAutoHyphens w:val="false"/>
        <w:overflowPunct w:val="false"/>
        <w:bidi w:val="0"/>
        <w:spacing w:lineRule="auto" w:line="290" w:before="100" w:after="0"/>
        <w:rPr>
          <w:rFonts w:ascii="Arial" w:hAnsi="Arial" w:eastAsia="Arial" w:cs="Arial" w:asciiTheme="minorHAnsi" w:hAnsiTheme="minorHAnsi"/>
          <w:color w:val="auto"/>
          <w:kern w:val="0"/>
          <w:sz w:val="24"/>
          <w:szCs w:val="26"/>
          <w:lang w:eastAsia="ru-RU" w:bidi="ar-SA"/>
        </w:rPr>
      </w:pPr>
      <w:r>
        <w:rPr>
          <w:rFonts w:eastAsia="Arial" w:cs="Arial" w:ascii="Arial" w:hAnsi="Arial"/>
          <w:color w:val="auto"/>
          <w:kern w:val="0"/>
          <w:sz w:val="24"/>
          <w:szCs w:val="26"/>
          <w:lang w:eastAsia="ru-RU" w:bidi="ar-SA"/>
        </w:rPr>
        <w:t>Правосла́вныя ве́ры побо́рниче,/ земли́ Росси́йския печа́льниче,/ па́стырем пра́вило и о́бразе ве́рным,/ покая́ния и жи́зни во Христе́ пропове́дниче,/ Боже́ственных Та́ин благогове́йный служи́телю/ и дерзнове́нный о лю́дех моли́твенниче,/ о́тче пра́ведный Иоа́нне,/ цели́телю и преди́вный чудотво́рче,/ гра́ду Кроншта́дту похвало́/ и Це́ркве на́шея украше́ние,/ моли́ всеблага́го Бо́га// умири́ти мир и спасти́ ду́ши на́ша.</w:t>
      </w:r>
    </w:p>
    <w:p>
      <w:pPr>
        <w:pStyle w:val="Style21"/>
        <w:rPr>
          <w:rFonts w:ascii="Arial" w:hAnsi="Arial"/>
        </w:rPr>
      </w:pPr>
      <w:r>
        <w:rPr>
          <w:rFonts w:ascii="Arial" w:hAnsi="Arial"/>
        </w:rPr>
        <w:t>И ны́не, и при́сно, и во ве́ки веко́в. Ами́нь.</w:t>
      </w:r>
    </w:p>
    <w:p>
      <w:pPr>
        <w:pStyle w:val="Style21"/>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Style21"/>
        <w:rPr>
          <w:rFonts w:ascii="Arial" w:hAnsi="Arial"/>
        </w:rPr>
      </w:pPr>
      <w:r>
        <w:rPr>
          <w:rFonts w:ascii="Arial" w:hAnsi="Arial"/>
        </w:rPr>
        <w:t>Ско́ро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pPr>
        <w:pStyle w:val="Style21"/>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1"/>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предпра́зднства Рождества́ Христо́ва, глас 3</w:t>
      </w:r>
    </w:p>
    <w:p>
      <w:pPr>
        <w:pStyle w:val="Style21"/>
        <w:rPr>
          <w:rFonts w:ascii="Arial" w:hAnsi="Arial"/>
        </w:rPr>
      </w:pPr>
      <w:r>
        <w:rPr>
          <w:rFonts w:ascii="Arial" w:hAnsi="Arial"/>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Style21"/>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21"/>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21"/>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21"/>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21"/>
        <w:rPr>
          <w:rFonts w:ascii="Arial" w:hAnsi="Arial"/>
        </w:rPr>
      </w:pPr>
      <w:r>
        <w:rPr>
          <w:rFonts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Style20"/>
        <w:rPr>
          <w:rFonts w:ascii="Arial" w:hAnsi="Arial"/>
        </w:rPr>
      </w:pPr>
      <w:r>
        <w:rPr>
          <w:rFonts w:ascii="Arial" w:hAnsi="Arial"/>
        </w:rPr>
      </w:r>
    </w:p>
    <w:p>
      <w:pPr>
        <w:pStyle w:val="Style20"/>
        <w:rPr>
          <w:rFonts w:ascii="Arial" w:hAnsi="Arial"/>
        </w:rPr>
      </w:pPr>
      <w:r>
        <w:rPr>
          <w:rFonts w:ascii="Arial" w:hAnsi="Arial"/>
        </w:rPr>
        <w:t>Божественная Литургия свт. Иоанна Златоуста</w:t>
      </w:r>
    </w:p>
    <w:p>
      <w:pPr>
        <w:pStyle w:val="21"/>
        <w:rPr>
          <w:rFonts w:ascii="Arial" w:hAnsi="Arial"/>
        </w:rPr>
      </w:pPr>
      <w:r>
        <w:rPr>
          <w:rFonts w:ascii="Arial" w:hAnsi="Arial"/>
        </w:rPr>
        <w:t>Тропари по входе</w:t>
      </w:r>
    </w:p>
    <w:p>
      <w:pPr>
        <w:pStyle w:val="211"/>
        <w:rPr/>
      </w:pPr>
      <w:r>
        <w:rPr/>
        <w:t>Тропа́рь предпра́зднства Рождества́ Христо́ва, глас 4</w:t>
      </w:r>
    </w:p>
    <w:p>
      <w:pPr>
        <w:pStyle w:val="Style22"/>
        <w:rPr>
          <w:rFonts w:ascii="Arial" w:hAnsi="Arial"/>
        </w:rPr>
      </w:pPr>
      <w:r>
        <w:rPr>
          <w:rFonts w:ascii="Arial" w:hAnsi="Arial"/>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pPr>
        <w:pStyle w:val="21"/>
        <w:rPr>
          <w:rFonts w:ascii="Arial" w:hAnsi="Arial"/>
        </w:rPr>
      </w:pPr>
      <w:r>
        <w:rPr>
          <w:rFonts w:ascii="Arial" w:hAnsi="Arial"/>
        </w:rPr>
        <w:t>Тропарь храма</w:t>
      </w:r>
    </w:p>
    <w:p>
      <w:pPr>
        <w:pStyle w:val="21"/>
        <w:rPr>
          <w:rFonts w:ascii="Arial" w:hAnsi="Arial"/>
        </w:rPr>
      </w:pPr>
      <w:r>
        <w:rPr>
          <w:rFonts w:ascii="Arial" w:hAnsi="Arial"/>
        </w:rPr>
        <w:t>Тропарь праздника/святого</w:t>
      </w:r>
    </w:p>
    <w:p>
      <w:pPr>
        <w:pStyle w:val="211"/>
        <w:rPr>
          <w:rFonts w:ascii="Arial" w:hAnsi="Arial"/>
        </w:rPr>
      </w:pPr>
      <w:r>
        <w:rPr>
          <w:rFonts w:ascii="Arial" w:hAnsi="Arial"/>
        </w:rPr>
        <w:t>Тропарь св. прав. Иоа́нна Кронштадтскаго, глас 1</w:t>
      </w:r>
    </w:p>
    <w:p>
      <w:pPr>
        <w:pStyle w:val="Style22"/>
        <w:rPr>
          <w:rFonts w:ascii="Arial" w:hAnsi="Arial"/>
        </w:rPr>
      </w:pPr>
      <w:r>
        <w:rPr>
          <w:rFonts w:ascii="Arial" w:hAnsi="Arial"/>
        </w:rPr>
        <w:t>Правосла́вныя ве́ры побо́рниче,/ земли́ Росси́йския печа́льниче,/ па́стырем пра́вило и о́бразе ве́рным,/ покая́ния и жи́зни во Христе́ пропове́дниче,/ Боже́ственных Та́ин благогове́йный служи́телю/ и дерзнове́нный о лю́дех моли́твенниче,/ о́тче пра́ведный Иоа́нне,/ цели́телю и преди́вный чудотво́рче,/ гра́ду Кроншта́дту похвало́/ и Це́ркве на́шея украше́ние,/ моли́ всеблага́го Бо́га// умири́ти мир и спасти́ ду́ши на́ша.</w:t>
      </w:r>
    </w:p>
    <w:p>
      <w:pPr>
        <w:pStyle w:val="21"/>
        <w:rPr>
          <w:rFonts w:ascii="Arial" w:hAnsi="Arial"/>
        </w:rPr>
      </w:pPr>
      <w:r>
        <w:rPr>
          <w:rFonts w:ascii="Arial" w:hAnsi="Arial"/>
        </w:rPr>
        <w:t>Кондак храма</w:t>
      </w:r>
    </w:p>
    <w:p>
      <w:pPr>
        <w:pStyle w:val="Style22"/>
        <w:rPr>
          <w:rFonts w:ascii="Arial" w:hAnsi="Arial"/>
        </w:rPr>
      </w:pPr>
      <w:r>
        <w:rPr>
          <w:rFonts w:ascii="Arial" w:hAnsi="Arial"/>
        </w:rPr>
        <w:t>Сла́ва Отцу́, и Сы́ну, и Свято́му Ду́ху.</w:t>
      </w:r>
    </w:p>
    <w:p>
      <w:pPr>
        <w:pStyle w:val="21"/>
        <w:rPr>
          <w:rFonts w:ascii="Arial" w:hAnsi="Arial"/>
        </w:rPr>
      </w:pPr>
      <w:r>
        <w:rPr>
          <w:rFonts w:ascii="Arial" w:hAnsi="Arial"/>
        </w:rPr>
        <w:t>Кондак праздника/святого</w:t>
      </w:r>
    </w:p>
    <w:p>
      <w:pPr>
        <w:pStyle w:val="211"/>
        <w:rPr>
          <w:rFonts w:ascii="Arial" w:hAnsi="Arial"/>
        </w:rPr>
      </w:pPr>
      <w:r>
        <w:rPr>
          <w:rFonts w:ascii="Arial" w:hAnsi="Arial"/>
        </w:rPr>
        <w:t>Кондак св. прав. Иоа́нна Кронштадтскаго, глас 3</w:t>
      </w:r>
    </w:p>
    <w:p>
      <w:pPr>
        <w:pStyle w:val="Style22"/>
        <w:rPr>
          <w:rFonts w:ascii="Arial" w:hAnsi="Arial"/>
        </w:rPr>
      </w:pPr>
      <w:r>
        <w:rPr>
          <w:rFonts w:ascii="Arial" w:hAnsi="Arial"/>
        </w:rPr>
        <w:t>Днесь па́стырь Кроншта́дтский/ предстои́т Престо́лу Бо́жию/ и усе́рдно мо́лит о ве́рных/ Христа́ Пастыренача́льника,/ обетова́ние да́вшаго:/ сози́жду Це́рковь Мою́// и врата́ а́дова не одоле́ют ей.</w:t>
      </w:r>
    </w:p>
    <w:p>
      <w:pPr>
        <w:pStyle w:val="Style22"/>
        <w:rPr>
          <w:rFonts w:ascii="Arial" w:hAnsi="Arial"/>
        </w:rPr>
      </w:pPr>
      <w:r>
        <w:rPr>
          <w:rFonts w:ascii="Arial" w:hAnsi="Arial"/>
        </w:rPr>
        <w:t>И ны́не, и при́сно, и во ве́ки веко́в. Ами́нь.</w:t>
      </w:r>
    </w:p>
    <w:p>
      <w:pPr>
        <w:pStyle w:val="211"/>
        <w:rPr>
          <w:rFonts w:ascii="Arial" w:hAnsi="Arial"/>
        </w:rPr>
      </w:pPr>
      <w:r>
        <w:rPr>
          <w:rFonts w:ascii="Arial" w:hAnsi="Arial"/>
        </w:rPr>
        <w:t>Конда́к предпра́зднства Рождества́ Христо́ва, глас 3</w:t>
      </w:r>
    </w:p>
    <w:p>
      <w:pPr>
        <w:pStyle w:val="Style22"/>
        <w:rPr>
          <w:rFonts w:ascii="Arial" w:hAnsi="Arial"/>
        </w:rPr>
      </w:pPr>
      <w:r>
        <w:rPr>
          <w:rFonts w:ascii="Arial" w:hAnsi="Arial"/>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pPr>
        <w:pStyle w:val="Normal"/>
        <w:rPr>
          <w:rFonts w:ascii="Arial" w:hAnsi="Arial"/>
        </w:rPr>
      </w:pPr>
      <w:r>
        <w:rPr>
          <w:rFonts w:ascii="Arial" w:hAnsi="Arial"/>
        </w:rPr>
      </w:r>
    </w:p>
    <w:p>
      <w:pPr>
        <w:pStyle w:val="21"/>
        <w:rPr>
          <w:rFonts w:ascii="Arial" w:hAnsi="Arial"/>
        </w:rPr>
      </w:pPr>
      <w:r>
        <w:rPr>
          <w:rFonts w:ascii="Arial" w:hAnsi="Arial"/>
        </w:rPr>
        <w:t>Прокимен</w:t>
      </w:r>
    </w:p>
    <w:p>
      <w:pPr>
        <w:pStyle w:val="211"/>
        <w:rPr>
          <w:rFonts w:ascii="Arial" w:hAnsi="Arial"/>
        </w:rPr>
      </w:pPr>
      <w:r>
        <w:rPr>
          <w:rFonts w:ascii="Arial" w:hAnsi="Arial"/>
        </w:rPr>
        <w:t>Пятница. Прокимен дня</w:t>
      </w:r>
    </w:p>
    <w:p>
      <w:pPr>
        <w:pStyle w:val="Style21"/>
        <w:rPr>
          <w:rFonts w:ascii="Arial" w:hAnsi="Arial"/>
        </w:rPr>
      </w:pPr>
      <w:r>
        <w:rPr>
          <w:rFonts w:ascii="Arial" w:hAnsi="Arial"/>
          <w:i/>
          <w:iCs/>
          <w:color w:val="F10D0C"/>
        </w:rPr>
        <w:t>Чтец:</w:t>
      </w:r>
      <w:r>
        <w:rPr>
          <w:rFonts w:ascii="Arial" w:hAnsi="Arial"/>
        </w:rPr>
        <w:t xml:space="preserve"> Прокимен, глас 7: Возноси́те Го́спода Бо́га на́шего, / и покланя́йтеся подно́жию но́гу Его́, я́ко свя́то есть.</w:t>
      </w:r>
    </w:p>
    <w:p>
      <w:pPr>
        <w:pStyle w:val="Style22"/>
        <w:rPr>
          <w:rFonts w:ascii="Arial" w:hAnsi="Arial"/>
        </w:rPr>
      </w:pPr>
      <w:r>
        <w:rPr>
          <w:rFonts w:ascii="Arial" w:hAnsi="Arial"/>
          <w:i/>
          <w:iCs/>
          <w:color w:val="F10D0C"/>
        </w:rPr>
        <w:t>Лик:</w:t>
      </w:r>
      <w:r>
        <w:rPr>
          <w:rFonts w:ascii="Arial" w:hAnsi="Arial"/>
        </w:rPr>
        <w:t xml:space="preserve"> Возноси́те Го́спода Бо́га на́шего,/ и покланя́йтеся подно́жию но́гу Его́, я́ко свя́то есть.</w:t>
      </w:r>
    </w:p>
    <w:p>
      <w:pPr>
        <w:pStyle w:val="Style21"/>
        <w:rPr/>
      </w:pPr>
      <w:r>
        <w:rPr>
          <w:rFonts w:ascii="Arial" w:hAnsi="Arial"/>
          <w:i/>
          <w:iCs/>
          <w:color w:val="F10D0C"/>
        </w:rPr>
        <w:t xml:space="preserve">Чтец: </w:t>
      </w:r>
      <w:r>
        <w:rPr>
          <w:rStyle w:val="Emphasis"/>
          <w:rFonts w:ascii="Arial" w:hAnsi="Arial"/>
          <w:i/>
          <w:iCs/>
          <w:color w:val="F10D0C"/>
        </w:rPr>
        <w:t>Стих:</w:t>
      </w:r>
      <w:r>
        <w:rPr>
          <w:rFonts w:ascii="Arial" w:hAnsi="Arial"/>
        </w:rPr>
        <w:t> Госпо́дь воцари́ся, да гне́ваются лю́дие.</w:t>
      </w:r>
    </w:p>
    <w:p>
      <w:pPr>
        <w:pStyle w:val="Style22"/>
        <w:rPr>
          <w:rFonts w:ascii="Arial" w:hAnsi="Arial"/>
        </w:rPr>
      </w:pPr>
      <w:r>
        <w:rPr>
          <w:rFonts w:ascii="Arial" w:hAnsi="Arial"/>
          <w:i/>
          <w:iCs/>
          <w:color w:val="F10D0C"/>
        </w:rPr>
        <w:t>Лик:</w:t>
      </w:r>
      <w:r>
        <w:rPr>
          <w:rFonts w:ascii="Arial" w:hAnsi="Arial"/>
        </w:rPr>
        <w:t xml:space="preserve"> Возноси́те Го́спода Бо́га на́шего,/ и покланя́йтеся подно́жию но́гу Его́, я́ко свя́то есть.</w:t>
      </w:r>
    </w:p>
    <w:p>
      <w:pPr>
        <w:pStyle w:val="211"/>
        <w:widowControl/>
        <w:suppressAutoHyphens w:val="false"/>
        <w:overflowPunct w:val="false"/>
        <w:bidi w:val="0"/>
        <w:spacing w:lineRule="auto" w:line="290" w:before="100" w:after="0"/>
        <w:rPr>
          <w:rFonts w:ascii="Arial" w:hAnsi="Arial" w:eastAsia="Arial" w:cs="Arial"/>
          <w:kern w:val="0"/>
          <w:sz w:val="24"/>
          <w:szCs w:val="26"/>
          <w:lang w:eastAsia="ru-RU" w:bidi="ar-SA"/>
        </w:rPr>
      </w:pPr>
      <w:r>
        <w:rPr>
          <w:rFonts w:eastAsia="Arial" w:cs="Arial" w:ascii="Arial" w:hAnsi="Arial"/>
          <w:kern w:val="0"/>
          <w:sz w:val="24"/>
          <w:szCs w:val="26"/>
          <w:lang w:eastAsia="ru-RU" w:bidi="ar-SA"/>
        </w:rPr>
        <w:t>Прокимен св. прав. Иоа́нна Кронштадтскаго</w:t>
      </w:r>
    </w:p>
    <w:p>
      <w:pPr>
        <w:pStyle w:val="Style21"/>
        <w:rPr>
          <w:rFonts w:ascii="Arial" w:hAnsi="Arial"/>
        </w:rPr>
      </w:pPr>
      <w:r>
        <w:rPr>
          <w:rFonts w:ascii="Arial" w:hAnsi="Arial"/>
          <w:i/>
          <w:iCs/>
          <w:color w:val="F10D0C"/>
        </w:rPr>
        <w:t>Чтец:</w:t>
      </w:r>
      <w:r>
        <w:rPr>
          <w:rFonts w:ascii="Arial" w:hAnsi="Arial"/>
        </w:rPr>
        <w:t xml:space="preserve"> Прокимен, глас 7: Возвесели́тся пра́ведник о Го́споде, / и упова́ет на Него́.</w:t>
      </w:r>
    </w:p>
    <w:p>
      <w:pPr>
        <w:pStyle w:val="Style22"/>
        <w:rPr>
          <w:rFonts w:ascii="Arial" w:hAnsi="Arial"/>
        </w:rPr>
      </w:pPr>
      <w:r>
        <w:rPr>
          <w:rFonts w:ascii="Arial" w:hAnsi="Arial"/>
          <w:i/>
          <w:iCs/>
          <w:color w:val="F10D0C"/>
        </w:rPr>
        <w:t>Лик:</w:t>
      </w:r>
      <w:r>
        <w:rPr>
          <w:rFonts w:ascii="Arial" w:hAnsi="Arial"/>
        </w:rPr>
        <w:t xml:space="preserve"> Возвесели́тся пра́ведник о Го́споде, / и упова́ет на Него́.</w:t>
      </w:r>
    </w:p>
    <w:p>
      <w:pPr>
        <w:pStyle w:val="Style21"/>
        <w:rPr>
          <w:rFonts w:ascii="Arial" w:hAnsi="Arial"/>
        </w:rPr>
      </w:pPr>
      <w:r>
        <w:rPr>
          <w:rFonts w:ascii="Arial" w:hAnsi="Arial"/>
          <w:i/>
          <w:iCs/>
          <w:color w:val="F10D0C"/>
        </w:rPr>
        <w:t>И чтец надписание Апостола:</w:t>
      </w:r>
      <w:r>
        <w:rPr>
          <w:rFonts w:ascii="Arial" w:hAnsi="Arial"/>
        </w:rPr>
        <w:t xml:space="preserve"> Ко Евре́ем посла́ния свята́го Апо́стола Па́вла чте́ние.</w:t>
      </w:r>
    </w:p>
    <w:p>
      <w:pPr>
        <w:pStyle w:val="Normal"/>
        <w:rPr>
          <w:rFonts w:ascii="Arial" w:hAnsi="Arial"/>
        </w:rPr>
      </w:pPr>
      <w:r>
        <w:rPr>
          <w:rFonts w:ascii="Arial" w:hAnsi="Arial"/>
          <w:b/>
          <w:bCs/>
          <w:i/>
          <w:iCs/>
          <w:color w:val="F10D0C"/>
        </w:rPr>
        <w:t>И паки диакон:</w:t>
      </w:r>
      <w:r>
        <w:rPr>
          <w:rFonts w:ascii="Arial" w:hAnsi="Arial"/>
        </w:rPr>
        <w:t xml:space="preserve"> Во́нмем.</w:t>
      </w:r>
    </w:p>
    <w:p>
      <w:pPr>
        <w:pStyle w:val="211"/>
        <w:rPr>
          <w:rFonts w:ascii="Arial" w:hAnsi="Arial"/>
        </w:rPr>
      </w:pPr>
      <w:r>
        <w:rPr>
          <w:rFonts w:ascii="Arial" w:hAnsi="Arial"/>
        </w:rPr>
        <w:t>Рядовое:</w:t>
      </w:r>
    </w:p>
    <w:p>
      <w:pPr>
        <w:pStyle w:val="211"/>
        <w:rPr/>
      </w:pPr>
      <w:r>
        <w:rPr>
          <w:rStyle w:val="Strong"/>
          <w:rFonts w:ascii="Arial" w:hAnsi="Arial"/>
        </w:rPr>
        <w:t>Зачало 327 В пяток 30-я недели. (Евр.11:8,11-16)</w:t>
      </w:r>
    </w:p>
    <w:p>
      <w:pPr>
        <w:pStyle w:val="Style21"/>
        <w:rPr>
          <w:rFonts w:ascii="Arial" w:hAnsi="Arial"/>
        </w:rPr>
      </w:pPr>
      <w:r>
        <w:rPr>
          <w:rFonts w:ascii="Arial" w:hAnsi="Arial"/>
        </w:rPr>
        <w:t>Бра́тие, ве́рою зово́м Авраа́м послу́ша изы́ти на ме́сто, е́же хотя́ше прия́ти в насле́дие, и изы́де не ве́дый, ка́мо гряде́т. Ве́рою и сама́ Са́рра непло́ды си́лу во удержа́ние се́мене прия́т и па́че вре́мене во́зраста роди́, поне́же ве́рна непщева́ Обетова́вшаго. Те́мже и от еди́наго роди́шася, да еще́ умерщвле́ннаго, я́коже зве́зды небе́сныя мно́жеством и я́ко песо́к вскрай мо́ря безчи́сленный. По ве́ре умро́ша си́и вси, не прие́мше обетова́ний, но издале́ча ви́девше я́, и целова́вше, и испове́давше, я́ко стра́ннии и прише́льцы суть на земли́. И́бо такова́я глаго́лющии явля́ются, я́ко оте́чествия взыску́ют. И а́ще бы у́бо о́но по́мнили, из него́же изыдо́ша, име́ли бы вре́мя возврати́тися, ны́не же лу́чшаго жела́ют, си́речь небе́снаго, те́мже не стыди́тся си́ми Бог, Бог нарица́тися их, угото́ва бо им град.</w:t>
      </w:r>
    </w:p>
    <w:p>
      <w:pPr>
        <w:pStyle w:val="211"/>
        <w:rPr>
          <w:rFonts w:ascii="Arial" w:hAnsi="Arial"/>
        </w:rPr>
      </w:pPr>
      <w:r>
        <w:rPr>
          <w:rFonts w:ascii="Arial" w:hAnsi="Arial"/>
        </w:rPr>
        <w:t xml:space="preserve">св. прав. Иоа́нна Кронштадтскаго: </w:t>
      </w:r>
    </w:p>
    <w:p>
      <w:pPr>
        <w:pStyle w:val="211"/>
        <w:rPr>
          <w:rFonts w:ascii="Arial" w:hAnsi="Arial"/>
          <w:b/>
          <w:bCs/>
        </w:rPr>
      </w:pPr>
      <w:r>
        <w:rPr>
          <w:rFonts w:ascii="Arial" w:hAnsi="Arial"/>
          <w:b/>
          <w:bCs/>
        </w:rPr>
        <w:t>Зачало 311А Неделя 3-я поста. (Евр.4:14-5:6)</w:t>
      </w:r>
    </w:p>
    <w:p>
      <w:pPr>
        <w:pStyle w:val="Style21"/>
        <w:rPr>
          <w:rFonts w:ascii="Arial" w:hAnsi="Arial"/>
        </w:rPr>
      </w:pPr>
      <w:r>
        <w:rPr>
          <w:rFonts w:ascii="Arial" w:hAnsi="Arial"/>
        </w:rPr>
        <w:t>Бра́тие, иму́ще Архиере́я вели́ка, проше́дшаго небеса́, Иису́са Сы́на Бо́жия, да держи́мся испове́дания. Не и́мамы бо архиере́я не могу́ща спострада́ти не́мощем на́шим, но искуше́на по вся́чeским по подо́бию, ра́зве греха́. Да приступа́ем у́бо с дерзнове́нием к престо́лу благода́ти, я́ко да прии́мем ми́лость и благода́ть обря́щем во благовре́менну по́мощь. Всяк бо первосвяще́нник, от челове́к прие́млемь, за челове́ки поставля́ется на слу́жбы я́же к Бо́гу, да прино́сит да́ры же и жéртвы о гресе́х. Спострада́ти моги́й неве́жствующим и заблужда́ющим, поне́же и той не́мощию обложе́н eсть. И сего́ ра́ди до́лжен eсть я́коже о лю́дех, та́коже и о себе́ приноси́ти за грехи́. Никто́же сам о себе́ прие́млет честь, но зва́нный от Бо́га, я́коже и Ааро́н. Та́ко и Христо́с, не Себе́ просла́ви бы́ти первосвяще́нника, но Глаго́лавый к Нему́: Сын Мой eси́ Ты, Аз днесь роди́х Тя. Я́коже и и́нде глаго́лет: Ты eси́ свяще́нник во век по чи́ну Мелхиседе́кову.</w:t>
      </w:r>
    </w:p>
    <w:p>
      <w:pPr>
        <w:pStyle w:val="Style21"/>
        <w:rPr>
          <w:rFonts w:ascii="Arial" w:hAnsi="Arial"/>
        </w:rPr>
      </w:pPr>
      <w:r>
        <w:rPr>
          <w:rFonts w:ascii="Arial" w:hAnsi="Arial"/>
          <w:i/>
          <w:iCs/>
          <w:color w:val="F10D0C"/>
        </w:rPr>
        <w:t>Чтец:</w:t>
      </w:r>
      <w:r>
        <w:rPr>
          <w:rFonts w:ascii="Arial" w:hAnsi="Arial"/>
          <w:i/>
          <w:iCs/>
        </w:rPr>
        <w:t xml:space="preserve"> </w:t>
      </w:r>
      <w:r>
        <w:rPr>
          <w:rFonts w:ascii="Arial" w:hAnsi="Arial"/>
        </w:rPr>
        <w:t>Аллилу́иа. Аллилу́иа. Аллилу́иа, глас 8.</w:t>
      </w:r>
    </w:p>
    <w:p>
      <w:pPr>
        <w:pStyle w:val="Style22"/>
        <w:rPr>
          <w:rFonts w:ascii="Arial" w:hAnsi="Arial"/>
        </w:rPr>
      </w:pPr>
      <w:r>
        <w:rPr>
          <w:rFonts w:ascii="Arial" w:hAnsi="Arial"/>
          <w:i/>
          <w:iCs/>
          <w:color w:val="F10D0C"/>
        </w:rPr>
        <w:t>Лик:</w:t>
      </w:r>
      <w:r>
        <w:rPr>
          <w:rFonts w:ascii="Arial" w:hAnsi="Arial"/>
        </w:rPr>
        <w:t xml:space="preserve"> Аллилу́иа. Аллилу́иа. Аллилу́иа.</w:t>
      </w:r>
    </w:p>
    <w:p>
      <w:pPr>
        <w:pStyle w:val="Style21"/>
        <w:rPr>
          <w:rFonts w:ascii="Arial" w:hAnsi="Arial"/>
        </w:rPr>
      </w:pPr>
      <w:r>
        <w:rPr>
          <w:rFonts w:ascii="Arial" w:hAnsi="Arial"/>
          <w:i/>
          <w:iCs/>
          <w:color w:val="F10D0C"/>
        </w:rPr>
        <w:t xml:space="preserve">Чтец: </w:t>
      </w:r>
      <w:r>
        <w:rPr>
          <w:rFonts w:ascii="Arial" w:hAnsi="Arial"/>
          <w:i w:val="false"/>
          <w:iCs w:val="false"/>
          <w:color w:val="auto"/>
        </w:rPr>
        <w:t>Помяни́ сонм Твой, его́же стяжа́л еси́ испе́рва.</w:t>
      </w:r>
    </w:p>
    <w:p>
      <w:pPr>
        <w:pStyle w:val="Style22"/>
        <w:rPr>
          <w:rFonts w:ascii="Arial" w:hAnsi="Arial"/>
        </w:rPr>
      </w:pPr>
      <w:r>
        <w:rPr>
          <w:rFonts w:ascii="Arial" w:hAnsi="Arial"/>
          <w:i/>
          <w:iCs/>
          <w:color w:val="F10D0C"/>
        </w:rPr>
        <w:t>Лик:</w:t>
      </w:r>
      <w:r>
        <w:rPr>
          <w:rFonts w:ascii="Arial" w:hAnsi="Arial"/>
        </w:rPr>
        <w:t xml:space="preserve"> Аллилу́иа. Аллилу́иа. Аллилу́иа.</w:t>
      </w:r>
    </w:p>
    <w:p>
      <w:pPr>
        <w:pStyle w:val="Style21"/>
        <w:rPr/>
      </w:pPr>
      <w:r>
        <w:rPr>
          <w:rFonts w:ascii="Arial" w:hAnsi="Arial"/>
          <w:i/>
          <w:iCs/>
          <w:color w:val="F10D0C"/>
        </w:rPr>
        <w:t xml:space="preserve">Чтец: </w:t>
      </w:r>
      <w:r>
        <w:rPr>
          <w:rStyle w:val="Emphasis"/>
          <w:rFonts w:ascii="Arial" w:hAnsi="Arial"/>
          <w:i/>
          <w:iCs/>
          <w:color w:val="F10D0C"/>
        </w:rPr>
        <w:t>Стих:</w:t>
      </w:r>
      <w:r>
        <w:rPr>
          <w:rFonts w:ascii="Arial" w:hAnsi="Arial"/>
        </w:rPr>
        <w:t> Пра́ведник, я́ко фи́никс, процвете́т, я́ко кедр, и́же в Лива́не, умно́жится.</w:t>
      </w:r>
    </w:p>
    <w:p>
      <w:pPr>
        <w:pStyle w:val="Style22"/>
        <w:rPr>
          <w:rFonts w:ascii="Arial" w:hAnsi="Arial"/>
        </w:rPr>
      </w:pPr>
      <w:r>
        <w:rPr>
          <w:rFonts w:ascii="Arial" w:hAnsi="Arial"/>
          <w:i/>
          <w:iCs/>
          <w:color w:val="F10D0C"/>
        </w:rPr>
        <w:t>Лик:</w:t>
      </w:r>
      <w:r>
        <w:rPr>
          <w:rFonts w:ascii="Arial" w:hAnsi="Arial"/>
        </w:rPr>
        <w:t xml:space="preserve"> Аллилу́иа. Аллилу́иа. Аллилу́иа.</w:t>
      </w:r>
    </w:p>
    <w:p>
      <w:pPr>
        <w:pStyle w:val="21"/>
        <w:rPr>
          <w:rFonts w:ascii="Arial" w:hAnsi="Arial"/>
        </w:rPr>
      </w:pPr>
      <w:r>
        <w:rPr>
          <w:rFonts w:ascii="Arial" w:hAnsi="Arial"/>
        </w:rPr>
        <w:t>Причастны</w:t>
      </w:r>
    </w:p>
    <w:p>
      <w:pPr>
        <w:pStyle w:val="211"/>
        <w:rPr>
          <w:rFonts w:ascii="Arial" w:hAnsi="Arial"/>
        </w:rPr>
      </w:pPr>
      <w:r>
        <w:rPr>
          <w:rFonts w:ascii="Arial" w:hAnsi="Arial"/>
        </w:rPr>
        <w:t>В пятницу св. Кресту</w:t>
      </w:r>
    </w:p>
    <w:p>
      <w:pPr>
        <w:pStyle w:val="Style22"/>
        <w:rPr>
          <w:rFonts w:ascii="Arial" w:hAnsi="Arial"/>
        </w:rPr>
      </w:pPr>
      <w:r>
        <w:rPr>
          <w:rFonts w:ascii="Arial" w:hAnsi="Arial"/>
        </w:rPr>
        <w:t>Спасе́ние соде́лал еси́ посреде́ земли́, Бо́же.</w:t>
      </w:r>
    </w:p>
    <w:p>
      <w:pPr>
        <w:pStyle w:val="211"/>
        <w:rPr>
          <w:rFonts w:ascii="Arial" w:hAnsi="Arial"/>
        </w:rPr>
      </w:pPr>
      <w:r>
        <w:rPr>
          <w:rFonts w:ascii="Arial" w:hAnsi="Arial"/>
        </w:rPr>
        <w:t>Причастен св. прав. Иоа́нна Кронштадтскаго</w:t>
      </w:r>
    </w:p>
    <w:p>
      <w:pPr>
        <w:pStyle w:val="Style22"/>
        <w:rPr>
          <w:rFonts w:ascii="Arial" w:hAnsi="Arial"/>
        </w:rPr>
      </w:pPr>
      <w:r>
        <w:rPr>
          <w:rFonts w:ascii="Arial" w:hAnsi="Arial"/>
        </w:rPr>
        <w:t>В па́мять ве́чную бу́дет пра́ведник, от слу́ха зла не убои́тся.</w:t>
      </w:r>
    </w:p>
    <w:p>
      <w:pPr>
        <w:pStyle w:val="Style22"/>
        <w:rPr>
          <w:rFonts w:ascii="Arial" w:hAnsi="Arial"/>
        </w:rPr>
      </w:pPr>
      <w:r>
        <w:rPr>
          <w:rFonts w:ascii="Arial" w:hAnsi="Arial"/>
        </w:rPr>
        <w:t>Аллилу́иа. Аллилу́иа. Аллилу́иа.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imes New Roman">
    <w:charset w:val="01" w:characterSet="utf-8"/>
    <w:family w:val="roman"/>
    <w:pitch w:val="variable"/>
  </w:font>
  <w:font w:name="Arial">
    <w:charset w:val="01"/>
    <w:family w:val="swiss"/>
    <w:pitch w:val="default"/>
  </w:font>
  <w:font w:name="Times New Roman">
    <w:charset w:val="01"/>
    <w:family w:val="roman"/>
    <w:pitch w:val="default"/>
  </w:font>
  <w:font w:name="OpenSymbol">
    <w:altName w:val="Arial Unicode MS"/>
    <w:charset w:val="01"/>
    <w:family w:val="auto"/>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jc w:val="both"/>
      <w:rPr>
        <w:rFonts w:ascii="Times New Roman" w:hAnsi="Times New Roman"/>
      </w:rPr>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11</w:t>
    </w:r>
    <w:r>
      <w:rPr>
        <w:rFonts w:ascii="Arial" w:hAnsi="Arial"/>
      </w:rPr>
      <w:fldChar w:fldCharType="end"/>
    </w:r>
    <w:r>
      <w:rPr>
        <w:rFonts w:ascii="Arial" w:hAnsi="Arial"/>
        <w:lang w:val="ru-RU"/>
      </w:rPr>
      <w:tab/>
      <w:tab/>
    </w:r>
    <w:r>
      <w:rPr>
        <w:rFonts w:ascii="Arial" w:hAnsi="Arial"/>
        <w:b/>
        <w:bCs/>
        <w:sz w:val="18"/>
        <w:szCs w:val="18"/>
        <w:lang w:val="ru-RU"/>
      </w:rPr>
      <w:t xml:space="preserve">Ноты и последования на каждый день: Азбука певческая </w:t>
    </w:r>
    <w:r>
      <w:rPr>
        <w:rFonts w:ascii="Arial" w:hAnsi="Arial"/>
        <w:b/>
        <w:bCs/>
        <w:sz w:val="18"/>
        <w:szCs w:val="18"/>
      </w:rPr>
      <w:t>azbyka</w:t>
    </w:r>
    <w:r>
      <w:rPr>
        <w:rFonts w:ascii="Arial" w:hAnsi="Arial"/>
        <w:b/>
        <w:bCs/>
        <w:sz w:val="18"/>
        <w:szCs w:val="18"/>
        <w:lang w:val="ru-RU"/>
      </w:rPr>
      <w:t>.</w:t>
    </w:r>
    <w:r>
      <w:rPr>
        <w:rFonts w:ascii="Arial" w:hAnsi="Arial"/>
        <w:b/>
        <w:bCs/>
        <w:sz w:val="18"/>
        <w:szCs w:val="18"/>
      </w:rPr>
      <w:t>ru</w:t>
    </w:r>
    <w:r>
      <w:rPr>
        <w:rFonts w:ascii="Arial" w:hAnsi="Arial"/>
        <w:b/>
        <w:bCs/>
        <w:sz w:val="18"/>
        <w:szCs w:val="18"/>
        <w:lang w:val="ru-RU"/>
      </w:rPr>
      <w:t>/</w:t>
    </w:r>
    <w:r>
      <w:rPr>
        <w:rFonts w:ascii="Arial" w:hAnsi="Arial"/>
        <w:b/>
        <w:bCs/>
        <w:sz w:val="18"/>
        <w:szCs w:val="18"/>
      </w:rPr>
      <w:t>kliros</w:t>
    </w:r>
    <w:r>
      <w:rPr>
        <w:rFonts w:ascii="Times New Roman" w:hAnsi="Times New Roman"/>
        <w:b/>
        <w:bCs/>
        <w:sz w:val="18"/>
        <w:szCs w:val="18"/>
        <w:lang w:val="ru-RU"/>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jc w:val="both"/>
      <w:rPr>
        <w:rFonts w:ascii="Times New Roman" w:hAnsi="Times New Roman"/>
      </w:rPr>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11</w:t>
    </w:r>
    <w:r>
      <w:rPr>
        <w:rFonts w:ascii="Arial" w:hAnsi="Arial"/>
      </w:rPr>
      <w:fldChar w:fldCharType="end"/>
    </w:r>
    <w:r>
      <w:rPr>
        <w:rFonts w:ascii="Arial" w:hAnsi="Arial"/>
        <w:lang w:val="ru-RU"/>
      </w:rPr>
      <w:tab/>
      <w:tab/>
    </w:r>
    <w:r>
      <w:rPr>
        <w:rFonts w:ascii="Arial" w:hAnsi="Arial"/>
        <w:b/>
        <w:bCs/>
        <w:sz w:val="18"/>
        <w:szCs w:val="18"/>
        <w:lang w:val="ru-RU"/>
      </w:rPr>
      <w:t xml:space="preserve">Ноты и последования на каждый день: Азбука певческая </w:t>
    </w:r>
    <w:r>
      <w:rPr>
        <w:rFonts w:ascii="Arial" w:hAnsi="Arial"/>
        <w:b/>
        <w:bCs/>
        <w:sz w:val="18"/>
        <w:szCs w:val="18"/>
      </w:rPr>
      <w:t>azbyka</w:t>
    </w:r>
    <w:r>
      <w:rPr>
        <w:rFonts w:ascii="Arial" w:hAnsi="Arial"/>
        <w:b/>
        <w:bCs/>
        <w:sz w:val="18"/>
        <w:szCs w:val="18"/>
        <w:lang w:val="ru-RU"/>
      </w:rPr>
      <w:t>.</w:t>
    </w:r>
    <w:r>
      <w:rPr>
        <w:rFonts w:ascii="Arial" w:hAnsi="Arial"/>
        <w:b/>
        <w:bCs/>
        <w:sz w:val="18"/>
        <w:szCs w:val="18"/>
      </w:rPr>
      <w:t>ru</w:t>
    </w:r>
    <w:r>
      <w:rPr>
        <w:rFonts w:ascii="Arial" w:hAnsi="Arial"/>
        <w:b/>
        <w:bCs/>
        <w:sz w:val="18"/>
        <w:szCs w:val="18"/>
        <w:lang w:val="ru-RU"/>
      </w:rPr>
      <w:t>/</w:t>
    </w:r>
    <w:r>
      <w:rPr>
        <w:rFonts w:ascii="Arial" w:hAnsi="Arial"/>
        <w:b/>
        <w:bCs/>
        <w:sz w:val="18"/>
        <w:szCs w:val="18"/>
      </w:rPr>
      <w:t>kliros</w:t>
    </w:r>
    <w:r>
      <w:rPr>
        <w:rFonts w:ascii="Times New Roman" w:hAnsi="Times New Roman"/>
        <w:b/>
        <w:bCs/>
        <w:sz w:val="18"/>
        <w:szCs w:val="18"/>
        <w:lang w:val="ru-RU"/>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rPr>
    </w:pPr>
    <w:r>
      <w:rPr>
        <w:rFonts w:ascii="Arial" w:hAnsi="Arial"/>
        <w:bCs/>
        <w:szCs w:val="24"/>
      </w:rPr>
      <w:t>2 января, Праведный Иоа́нн Кронштадтский, пресвитер</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rPr>
    </w:pPr>
    <w:r>
      <w:rPr>
        <w:rFonts w:ascii="Arial" w:hAnsi="Arial"/>
        <w:bCs/>
        <w:szCs w:val="24"/>
      </w:rPr>
      <w:t>2 января, Праведный Иоа́нн Кронштадтский, пресвитер</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7e48"/>
    <w:pPr>
      <w:widowControl/>
      <w:suppressAutoHyphens w:val="false"/>
      <w:overflowPunct w:val="false"/>
      <w:bidi w:val="0"/>
      <w:spacing w:lineRule="auto" w:line="290" w:before="100" w:after="0"/>
      <w:jc w:val="start"/>
    </w:pPr>
    <w:rPr>
      <w:rFonts w:ascii="Arial" w:hAnsi="Arial" w:eastAsia="Arial" w:cs="Arial" w:asciiTheme="minorHAnsi" w:hAnsiTheme="minorHAnsi"/>
      <w:color w:val="auto"/>
      <w:kern w:val="0"/>
      <w:sz w:val="24"/>
      <w:szCs w:val="26"/>
      <w:lang w:val="en-US" w:eastAsia="ru-RU" w:bidi="ar-SA"/>
    </w:rPr>
  </w:style>
  <w:style w:type="paragraph" w:styleId="Heading1">
    <w:name w:val="heading 1"/>
    <w:basedOn w:val="Style18"/>
    <w:next w:val="BodyText"/>
    <w:qFormat/>
    <w:pPr>
      <w:spacing w:before="240" w:after="120"/>
      <w:outlineLvl w:val="0"/>
    </w:pPr>
    <w:rPr>
      <w:rFonts w:ascii="Times New Roman" w:hAnsi="Times New Roman" w:eastAsia="Tahoma" w:cs="Tahoma"/>
      <w:b/>
      <w:bCs/>
      <w:sz w:val="48"/>
      <w:szCs w:val="48"/>
    </w:rPr>
  </w:style>
  <w:style w:type="paragraph" w:styleId="Heading2">
    <w:name w:val="heading 2"/>
    <w:basedOn w:val="Normal"/>
    <w:next w:val="Normal"/>
    <w:link w:val="2"/>
    <w:uiPriority w:val="9"/>
    <w:semiHidden/>
    <w:unhideWhenUsed/>
    <w:qFormat/>
    <w:rsid w:val="00dc7e48"/>
    <w:pPr>
      <w:keepNext w:val="true"/>
      <w:keepLines/>
      <w:spacing w:before="40" w:after="0"/>
      <w:outlineLvl w:val="1"/>
    </w:pPr>
    <w:rPr>
      <w:rFonts w:ascii="Arial" w:hAnsi="Arial" w:eastAsia="DejaVu Sans" w:cs="DejaVu Sans" w:asciiTheme="majorHAnsi" w:cstheme="majorBidi" w:eastAsiaTheme="majorEastAsia" w:hAnsiTheme="majorHAnsi"/>
      <w:color w:themeColor="accent1" w:themeShade="bf" w:val="365F91"/>
      <w:sz w:val="26"/>
    </w:rPr>
  </w:style>
  <w:style w:type="paragraph" w:styleId="Heading3">
    <w:name w:val="heading 3"/>
    <w:basedOn w:val="Normal"/>
    <w:next w:val="Normal"/>
    <w:link w:val="3"/>
    <w:uiPriority w:val="9"/>
    <w:semiHidden/>
    <w:unhideWhenUsed/>
    <w:qFormat/>
    <w:rsid w:val="00565b6a"/>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243F60"/>
      <w:szCs w:val="24"/>
    </w:rPr>
  </w:style>
  <w:style w:type="paragraph" w:styleId="Heading4">
    <w:name w:val="heading 4"/>
    <w:basedOn w:val="Normal"/>
    <w:next w:val="Normal"/>
    <w:link w:val="4"/>
    <w:uiPriority w:val="9"/>
    <w:semiHidden/>
    <w:unhideWhenUsed/>
    <w:qFormat/>
    <w:rsid w:val="00565b6a"/>
    <w:pPr>
      <w:keepNext w:val="true"/>
      <w:keepLines/>
      <w:spacing w:before="40" w:after="0"/>
      <w:outlineLvl w:val="3"/>
    </w:pPr>
    <w:rPr>
      <w:rFonts w:ascii="Arial" w:hAnsi="Arial" w:eastAsia="DejaVu Sans" w:cs="DejaVu San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name w:val="Символ сноски"/>
    <w:qFormat/>
    <w:rsid w:val="00dc7e48"/>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dc7e48"/>
    <w:rPr>
      <w:rFonts w:ascii="Times New Roman" w:hAnsi="Times New Roman"/>
      <w:b/>
      <w:color w:val="F10D0C"/>
      <w:lang w:val="ru-RU"/>
    </w:rPr>
  </w:style>
  <w:style w:type="character" w:styleId="Style12" w:customStyle="1">
    <w:name w:val="Нижний колонтитул Знак"/>
    <w:basedOn w:val="DefaultParagraphFont"/>
    <w:qFormat/>
    <w:rsid w:val="00dc7e48"/>
    <w:rPr>
      <w:rFonts w:ascii="Times New Roman" w:hAnsi="Times New Roman"/>
    </w:rPr>
  </w:style>
  <w:style w:type="character" w:styleId="Style13" w:customStyle="1">
    <w:name w:val="Лик Знак"/>
    <w:basedOn w:val="DefaultParagraphFont"/>
    <w:link w:val="Style21"/>
    <w:qFormat/>
    <w:rsid w:val="00dc7e48"/>
    <w:rPr>
      <w:rFonts w:ascii="Arial" w:hAnsi="Arial" w:asciiTheme="minorHAnsi" w:hAnsiTheme="minorHAnsi"/>
      <w:b/>
      <w:bCs/>
      <w:lang w:val="ru-RU"/>
    </w:rPr>
  </w:style>
  <w:style w:type="character" w:styleId="Style14" w:customStyle="1">
    <w:name w:val="Лик крупно Знак"/>
    <w:basedOn w:val="DefaultParagraphFont"/>
    <w:link w:val="Style22"/>
    <w:qFormat/>
    <w:rsid w:val="00dc7e48"/>
    <w:rPr>
      <w:rFonts w:ascii="Times New Roman" w:hAnsi="Times New Roman"/>
      <w:b/>
      <w:sz w:val="32"/>
      <w:szCs w:val="32"/>
    </w:rPr>
  </w:style>
  <w:style w:type="character" w:styleId="Style15" w:customStyle="1">
    <w:name w:val="Основной текст Знак"/>
    <w:basedOn w:val="DefaultParagraphFont"/>
    <w:qFormat/>
    <w:rsid w:val="00dc7e48"/>
    <w:rPr>
      <w:rFonts w:ascii="Times New Roman" w:hAnsi="Times New Roman"/>
    </w:rPr>
  </w:style>
  <w:style w:type="character" w:styleId="Style16" w:customStyle="1">
    <w:name w:val="Примечание Знак"/>
    <w:basedOn w:val="Style15"/>
    <w:link w:val="Style23"/>
    <w:qFormat/>
    <w:rsid w:val="00dc7e48"/>
    <w:rPr>
      <w:rFonts w:ascii="Times New Roman" w:hAnsi="Times New Roman"/>
      <w:i/>
      <w:iCs/>
      <w:color w:val="DD0000"/>
      <w:sz w:val="22"/>
      <w:lang w:val="ru-RU"/>
    </w:rPr>
  </w:style>
  <w:style w:type="character" w:styleId="2" w:customStyle="1">
    <w:name w:val="Заголовок 2 Знак"/>
    <w:basedOn w:val="DefaultParagraphFont"/>
    <w:uiPriority w:val="9"/>
    <w:semiHidden/>
    <w:qFormat/>
    <w:rsid w:val="00dc7e48"/>
    <w:rPr>
      <w:rFonts w:ascii="Arial" w:hAnsi="Arial" w:eastAsia="DejaVu Sans" w:cs="DejaVu San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565b6a"/>
    <w:rPr>
      <w:rFonts w:ascii="Arial" w:hAnsi="Arial" w:eastAsia="DejaVu Sans" w:cs="DejaVu Sans" w:asciiTheme="majorHAnsi" w:cstheme="majorBidi" w:eastAsiaTheme="majorEastAsia" w:hAnsiTheme="majorHAnsi"/>
      <w:color w:themeColor="accent1" w:themeShade="7f" w:val="243F60"/>
      <w:sz w:val="24"/>
      <w:szCs w:val="24"/>
    </w:rPr>
  </w:style>
  <w:style w:type="character" w:styleId="4" w:customStyle="1">
    <w:name w:val="Заголовок 4 Знак"/>
    <w:basedOn w:val="DefaultParagraphFont"/>
    <w:uiPriority w:val="9"/>
    <w:semiHidden/>
    <w:qFormat/>
    <w:rsid w:val="00565b6a"/>
    <w:rPr>
      <w:rFonts w:ascii="Arial" w:hAnsi="Arial" w:eastAsia="DejaVu Sans" w:cs="DejaVu Sans" w:asciiTheme="majorHAnsi" w:cstheme="majorBidi" w:eastAsiaTheme="majorEastAsia" w:hAnsiTheme="majorHAnsi"/>
      <w:i/>
      <w:iCs/>
      <w:color w:themeColor="accent1" w:themeShade="bf" w:val="365F91"/>
      <w:sz w:val="24"/>
    </w:rPr>
  </w:style>
  <w:style w:type="character" w:styleId="Strong">
    <w:name w:val="Strong"/>
    <w:qFormat/>
    <w:rPr>
      <w:b/>
      <w:bCs/>
    </w:rPr>
  </w:style>
  <w:style w:type="character" w:styleId="Emphasis">
    <w:name w:val="Emphasis"/>
    <w:qFormat/>
    <w:rPr>
      <w:i/>
      <w:iCs/>
    </w:rPr>
  </w:style>
  <w:style w:type="character" w:styleId="Style17">
    <w:name w:val="Маркеры"/>
    <w:qFormat/>
    <w:rPr>
      <w:rFonts w:ascii="OpenSymbol" w:hAnsi="OpenSymbol" w:eastAsia="OpenSymbol" w:cs="OpenSymbol"/>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link w:val="Style15"/>
    <w:rsid w:val="00dc7e48"/>
    <w:pPr>
      <w:spacing w:lineRule="auto" w:line="276" w:before="0" w:after="140"/>
    </w:pPr>
    <w:rPr/>
  </w:style>
  <w:style w:type="paragraph" w:styleId="List">
    <w:name w:val="List"/>
    <w:basedOn w:val="BodyText"/>
    <w:rsid w:val="00dc7e48"/>
    <w:pPr/>
    <w:rPr>
      <w:rFonts w:ascii="Calibri" w:hAnsi="Calibri" w:cs="Noto Sans"/>
    </w:rPr>
  </w:style>
  <w:style w:type="paragraph" w:styleId="Caption">
    <w:name w:val="caption"/>
    <w:basedOn w:val="Normal"/>
    <w:qFormat/>
    <w:rsid w:val="00dc7e48"/>
    <w:pPr>
      <w:suppressLineNumbers/>
      <w:spacing w:before="120" w:after="120"/>
    </w:pPr>
    <w:rPr>
      <w:rFonts w:ascii="Calibri" w:hAnsi="Calibri" w:cs="Noto Sans"/>
      <w:i/>
      <w:iCs/>
      <w:szCs w:val="24"/>
    </w:rPr>
  </w:style>
  <w:style w:type="paragraph" w:styleId="Style19">
    <w:name w:val="Указатель"/>
    <w:basedOn w:val="Normal"/>
    <w:qFormat/>
    <w:pPr>
      <w:suppressLineNumbers/>
    </w:pPr>
    <w:rPr>
      <w:rFonts w:ascii="Calibri" w:hAnsi="Calibri" w:cs="Noto Sans"/>
    </w:rPr>
  </w:style>
  <w:style w:type="paragraph" w:styleId="user" w:customStyle="1">
    <w:name w:val="Заголовок (user)"/>
    <w:basedOn w:val="Normal"/>
    <w:next w:val="BodyText"/>
    <w:qFormat/>
    <w:rsid w:val="00dc7e48"/>
    <w:pPr>
      <w:keepNext w:val="true"/>
      <w:spacing w:before="240" w:after="120"/>
    </w:pPr>
    <w:rPr>
      <w:rFonts w:ascii="Arial" w:hAnsi="Arial" w:eastAsia="Tahoma" w:cs="Noto Sans"/>
      <w:sz w:val="28"/>
      <w:szCs w:val="28"/>
    </w:rPr>
  </w:style>
  <w:style w:type="paragraph" w:styleId="user1" w:customStyle="1">
    <w:name w:val="Указатель (user)"/>
    <w:basedOn w:val="Normal"/>
    <w:qFormat/>
    <w:rsid w:val="00dc7e48"/>
    <w:pPr>
      <w:suppressLineNumbers/>
    </w:pPr>
    <w:rPr>
      <w:rFonts w:ascii="Calibri" w:hAnsi="Calibri" w:cs="Noto Sans"/>
    </w:rPr>
  </w:style>
  <w:style w:type="paragraph" w:styleId="Title">
    <w:name w:val="Title"/>
    <w:basedOn w:val="Normal"/>
    <w:next w:val="BodyText"/>
    <w:uiPriority w:val="10"/>
    <w:qFormat/>
    <w:rsid w:val="00dc7e48"/>
    <w:pPr>
      <w:keepNext w:val="true"/>
      <w:spacing w:before="240" w:after="120"/>
    </w:pPr>
    <w:rPr>
      <w:rFonts w:ascii="Arial" w:hAnsi="Arial" w:eastAsia="Tahoma" w:cs="Noto Sans"/>
      <w:sz w:val="28"/>
      <w:szCs w:val="28"/>
    </w:rPr>
  </w:style>
  <w:style w:type="paragraph" w:styleId="IndexHeading">
    <w:name w:val="index heading"/>
    <w:basedOn w:val="Normal"/>
    <w:rsid w:val="00dc7e48"/>
    <w:pPr>
      <w:suppressLineNumbers/>
    </w:pPr>
    <w:rPr>
      <w:rFonts w:ascii="Calibri" w:hAnsi="Calibri" w:cs="Noto Sans"/>
    </w:rPr>
  </w:style>
  <w:style w:type="paragraph" w:styleId="HeaderandFooter" w:customStyle="1">
    <w:name w:val="Header and Footer"/>
    <w:basedOn w:val="Normal"/>
    <w:qFormat/>
    <w:rsid w:val="00dc7e48"/>
    <w:pPr/>
    <w:rPr/>
  </w:style>
  <w:style w:type="paragraph" w:styleId="Header">
    <w:name w:val="header"/>
    <w:basedOn w:val="Normal"/>
    <w:link w:val="Style11"/>
    <w:rsid w:val="00dc7e48"/>
    <w:pPr>
      <w:tabs>
        <w:tab w:val="clear" w:pos="708"/>
        <w:tab w:val="center" w:pos="4677" w:leader="none"/>
        <w:tab w:val="right" w:pos="9355" w:leader="none"/>
      </w:tabs>
      <w:spacing w:lineRule="auto" w:line="240" w:before="0" w:after="0"/>
      <w:jc w:val="center"/>
    </w:pPr>
    <w:rPr>
      <w:b/>
      <w:color w:val="F10D0C"/>
      <w:lang w:val="ru-RU"/>
    </w:rPr>
  </w:style>
  <w:style w:type="paragraph" w:styleId="Footer">
    <w:name w:val="footer"/>
    <w:basedOn w:val="Normal"/>
    <w:link w:val="Style12"/>
    <w:rsid w:val="00dc7e48"/>
    <w:pPr>
      <w:tabs>
        <w:tab w:val="clear" w:pos="708"/>
        <w:tab w:val="center" w:pos="4677" w:leader="none"/>
        <w:tab w:val="right" w:pos="9355" w:leader="none"/>
      </w:tabs>
      <w:spacing w:lineRule="auto" w:line="240" w:before="0" w:after="0"/>
    </w:pPr>
    <w:rPr/>
  </w:style>
  <w:style w:type="paragraph" w:styleId="Style20" w:customStyle="1">
    <w:name w:val="День"/>
    <w:basedOn w:val="Normal"/>
    <w:qFormat/>
    <w:rsid w:val="00dc7e48"/>
    <w:pPr>
      <w:jc w:val="center"/>
    </w:pPr>
    <w:rPr>
      <w:b/>
      <w:bCs/>
      <w:color w:val="DD0000"/>
      <w:sz w:val="34"/>
      <w:szCs w:val="34"/>
      <w:lang w:val="ru-RU"/>
    </w:rPr>
  </w:style>
  <w:style w:type="paragraph" w:styleId="1" w:customStyle="1">
    <w:name w:val="Заг 1"/>
    <w:basedOn w:val="Normal"/>
    <w:qFormat/>
    <w:rsid w:val="00dc7e48"/>
    <w:pPr>
      <w:jc w:val="center"/>
    </w:pPr>
    <w:rPr>
      <w:b/>
      <w:bCs/>
      <w:color w:val="DD0000"/>
      <w:sz w:val="34"/>
      <w:szCs w:val="34"/>
      <w:lang w:val="ru-RU"/>
    </w:rPr>
  </w:style>
  <w:style w:type="paragraph" w:styleId="21" w:customStyle="1">
    <w:name w:val="Заг 2"/>
    <w:basedOn w:val="Heading2"/>
    <w:qFormat/>
    <w:rsid w:val="00dc7e48"/>
    <w:pPr>
      <w:spacing w:before="280" w:after="120"/>
      <w:jc w:val="center"/>
    </w:pPr>
    <w:rPr>
      <w:b/>
      <w:bCs/>
      <w:color w:themeColor="accent1" w:themeShade="bf" w:val="DD0000"/>
      <w:szCs w:val="25"/>
      <w:lang w:val="ru-RU"/>
    </w:rPr>
  </w:style>
  <w:style w:type="paragraph" w:styleId="Style21" w:customStyle="1">
    <w:name w:val="Лик"/>
    <w:basedOn w:val="Normal"/>
    <w:link w:val="Style13"/>
    <w:qFormat/>
    <w:rsid w:val="00dc7e48"/>
    <w:pPr>
      <w:jc w:val="both"/>
    </w:pPr>
    <w:rPr>
      <w:b/>
      <w:bCs/>
      <w:lang w:val="ru-RU"/>
    </w:rPr>
  </w:style>
  <w:style w:type="paragraph" w:styleId="211" w:customStyle="1">
    <w:name w:val="Заг2_1"/>
    <w:basedOn w:val="Normal"/>
    <w:qFormat/>
    <w:rsid w:val="00dc7e48"/>
    <w:pPr>
      <w:jc w:val="center"/>
    </w:pPr>
    <w:rPr>
      <w:color w:val="DD0000"/>
      <w:lang w:val="ru-RU"/>
    </w:rPr>
  </w:style>
  <w:style w:type="paragraph" w:styleId="Style22" w:customStyle="1">
    <w:name w:val="Лик крупно"/>
    <w:basedOn w:val="Normal"/>
    <w:link w:val="Style14"/>
    <w:autoRedefine/>
    <w:qFormat/>
    <w:rsid w:val="00dc7e48"/>
    <w:pPr>
      <w:keepNext w:val="true"/>
      <w:spacing w:lineRule="auto" w:line="360"/>
      <w:jc w:val="both"/>
    </w:pPr>
    <w:rPr>
      <w:b/>
      <w:sz w:val="32"/>
      <w:szCs w:val="32"/>
    </w:rPr>
  </w:style>
  <w:style w:type="paragraph" w:styleId="Style23" w:customStyle="1">
    <w:name w:val="Примечание"/>
    <w:basedOn w:val="BodyText"/>
    <w:link w:val="Style16"/>
    <w:qFormat/>
    <w:rsid w:val="00dc7e48"/>
    <w:pPr/>
    <w:rPr>
      <w:i/>
      <w:iCs/>
      <w:color w:val="DD0000"/>
      <w:sz w:val="22"/>
      <w:lang w:val="ru-RU"/>
    </w:rPr>
  </w:style>
  <w:style w:type="numbering" w:styleId="Style24" w:customStyle="1">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LibreOffice/24.8.5.2$Linux_X86_64 LibreOffice_project/480$Build-2</Application>
  <AppVersion>15.0000</AppVersion>
  <Pages>11</Pages>
  <Words>3406</Words>
  <Characters>17742</Characters>
  <CharactersWithSpaces>21011</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2025-12-29T21:21:05Z</cp:lastPrinted>
  <dcterms:modified xsi:type="dcterms:W3CDTF">2025-12-30T22:10:19Z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