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29 мартая 2026. Неделя 5 Великого поста.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Прп. Мари́я Египетская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3-й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Ка́мени запеча́тану от иуде́й / и во́ином стрегу́щим Пречи́стое Те́ло Твое́, / воскре́сл еси́ тридне́вный, Спа́се, / да́руяй ми́рови жи́знь. / Сего́ ра́ди си́лы небе́сныя вопия́ху Ти́, Жизнода́вче: / сла́ва воскресе́нию Твоему́, Христе́, / сла́ва Ца́рствию Твоему́, / сла́ва смотре́нию Твоему́, еди́не Человеколю́бче.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Марии Египетской, глас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 тебе́, ма́ти, изве́стно спасе́ся, е́же по о́бразу,/ прии́мши бо крест, после́довала еси́ Христу́/ и, де́ющи учи́ла еси́ презира́ти у́бо плоть, прехо́дит бо,/ прилежа́ти же о души́ ве́щи безсме́ртней.// Те́мже и со А́нгелы сра́дуется, преподо́бная Мари́е, дух твой.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Кондак воскресный,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Воскре́сл еси́ я́ко Бо́г из гро́ба во сла́ве,/ и ми́р совоскреси́л еси́; / и естество́ челове́ческое я́ко Бо́га воспева́ет Тя́, и сме́рть исчезе́; / Ада́м же лику́ет, Влады́ко; / Е́ва ны́не от у́з избавля́ема ра́дуется, зову́щи: / Ты́ еси́, И́же все́м подая́, Христе́, воскресе́ние.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6</w:t>
        <w:noBreakHyphen/>
        <w:t>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Ка́мени запеча́тану от иуде́й / и во́ином стрегу́щим Пречи́стое Те́ло Твое́, / воскре́сл еси́ тридне́вный, Спа́се, / да́руяй ми́рови жи́знь. / Сего́ ра́ди си́лы небе́сныя вопия́ху Ти́, Жизнода́вче: / сла́ва воскресе́нию Твоему́, Христе́, / сла́ва Ца́рствию Твоему́, / сла́ва смотре́нию Твоему́, еди́не Человеколю́бче.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Марии Египетской, глас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 тебе́, ма́ти, изве́стно спасе́ся, е́же по о́бразу,/ прии́мши бо крест, после́довала еси́ Христу́/ и, де́ющи учи́ла еси́ презира́ти у́бо плоть, прехо́дит бо,/ прилежа́ти же о души́ ве́щи безсме́ртней.// Те́мже и со А́нгелы сра́дуется, преподо́бная Мари́е, дух твой.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Кондак прп. Марии Египетской,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Блуда́ми пе́рвее преиспо́лнена вся́ческими,/ Христо́ва неве́ста днесь покая́нием яви́ся,/ А́нгельское жи́тельство подража́ющи,/ де́моны Креста́ ору́жием погубля́ет./ Сего́ ра́ди Ца́рствия неве́ста яви́лася еси́,/ Мари́е пресла́вная.</w:t>
      </w:r>
    </w:p>
    <w:p>
      <w:pPr>
        <w:pStyle w:val="Style20"/>
        <w:rPr>
          <w:rFonts w:cs="Times New Roman"/>
          <w:lang w:val="ru-RU"/>
        </w:rPr>
      </w:pPr>
      <w:r>
        <w:rPr>
          <w:rFonts w:ascii="Arial" w:hAnsi="Arial"/>
        </w:rPr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Божественная Литургия свт. Василия Великаго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Аще же неделя, певцы поют:</w:t>
      </w:r>
      <w:r>
        <w:rPr>
          <w:rFonts w:ascii="Arial" w:hAnsi="Arial"/>
          <w:lang w:val="ru-RU"/>
        </w:rPr>
        <w:t xml:space="preserve"> Прииди́те, поклони́мся и припаде́м ко Христу́. Спаси́ ны, Сы́не Бо́жий, Воскресый из ме́ртвых, пою́щия Ти: аллилу́иа. </w:t>
      </w:r>
      <w:r>
        <w:rPr>
          <w:rFonts w:ascii="Arial" w:hAnsi="Arial"/>
          <w:i/>
          <w:iCs/>
          <w:color w:val="DD0000"/>
          <w:lang w:val="ru-RU"/>
        </w:rPr>
        <w:t>Единожды</w:t>
      </w:r>
      <w:r>
        <w:rPr>
          <w:rFonts w:ascii="Arial" w:hAnsi="Arial"/>
          <w:lang w:val="ru-RU"/>
        </w:rPr>
        <w:t>.</w:t>
      </w:r>
    </w:p>
    <w:p>
      <w:pPr>
        <w:pStyle w:val="Style20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11"/>
        <w:jc w:val="center"/>
        <w:rPr/>
      </w:pPr>
      <w:r>
        <w:rPr>
          <w:rStyle w:val="Emphasis"/>
          <w:rFonts w:ascii="Arial" w:hAnsi="Arial"/>
          <w:b/>
          <w:bCs/>
          <w:i w:val="false"/>
          <w:iCs w:val="false"/>
        </w:rPr>
        <w:t>Тропари по входе (в храме Господском)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воскресный,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Ка́мени запеча́тану от иуде́й/ и во́ином стрегу́щим Пречи́стое Те́ло Твое́,/ воскре́сл еси́ тридне́вный, Спа́се,/ да́руяй ми́рови жи́знь./ Сего́ ра́ди си́лы небе́сныя вопия́ху Ти́, Жизнода́вче:/ сла́ва воскресе́нию Твоему́, Христе́,/ сла́ва Ца́рствию Твоему́,// сла́ва смотре́нию Твоему́, еди́не Человеколю́бче.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Марии Египетской,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 тебе́, ма́ти, изве́стно спасе́ся, е́же по о́бразу,/ прии́мши бо крест, после́довала еси́ Христу́/ и, де́ющи учи́ла еси́ презира́ти у́бо плоть, прехо́дит бо,/ прилежа́ти же о души́ ве́щи безсме́ртней.// Те́мже и со А́нгелы сра́дуется, преподо́бная Мари́е, дух твой.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прп. Марии Египетской, глас 3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Блуда́ми пе́рвее преиспо́лнена вся́ческими,/ Христо́ва неве́ста днесь покая́нием яви́ся,/ А́нгельское жи́тельство подража́ющи,/ де́моны Креста́ ору́жием погубля́ет./ Сего́ ра́ди Ца́рствия неве́ста яви́лася еси́,// Мари́е пресла́вная.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храма.</w:t>
      </w:r>
    </w:p>
    <w:p>
      <w:pPr>
        <w:pStyle w:val="Style25"/>
        <w:rPr/>
      </w:pPr>
      <w:r>
        <w:rPr>
          <w:rStyle w:val="Emphasis"/>
          <w:rFonts w:ascii="Arial" w:hAnsi="Arial"/>
          <w:b/>
          <w:bCs/>
          <w:i w:val="false"/>
          <w:iCs w:val="false"/>
          <w:lang w:val="ru-RU"/>
        </w:rPr>
        <w:t>Тропари по входе (в храме Богородицы)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воскресный,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Ка́мени запеча́тану от иуде́й/ и во́ином стрегу́щим Пречи́стое Те́ло Твое́,/ воскре́сл еси́ тридне́вный, Спа́се,/ да́руяй ми́рови жи́знь./ Сего́ ра́ди си́лы небе́сныя вопия́ху Ти́, Жизнода́вче:/ сла́ва воскресе́нию Твоему́, Христе́,/ сла́ва Ца́рствию Твоему́,// сла́ва смотре́нию Твоему́, еди́не Человеколю́бче.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храма.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Марии Египетской,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 тебе́, ма́ти, изве́стно спасе́ся, е́же по о́бразу,/ прии́мши бо крест, после́довала еси́ Христу́/ и, де́ющи учи́ла еси́ презира́ти у́бо плоть, прехо́дит бо,/ прилежа́ти же о души́ ве́щи безсме́ртней.// Те́мже и со А́нгелы сра́дуется, преподо́бная Мари́е, дух твой.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воскресный,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Воскре́сл еси́ я́ко Бо́г из гро́ба во сла́ве,/ и ми́р совоскреси́л еси́;/ и естество́ челове́ческое я́ко Бо́га воспева́ет Тя́, и сме́рть исчезе́;/ Ада́м же лику́ет, Влады́ко;/ Е́ва ны́не от у́з избавля́ема ра́дуется, зову́щи:// Ты́ еси́, И́же все́м подая́, Христе́, воскресе́ние.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прп. Марии Египетской, глас 3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Блуда́ми пе́рвее преиспо́лнена вся́ческими,/ Христо́ва неве́ста днесь покая́нием яви́ся,/ А́нгельское жи́тельство подража́ющи,/ де́моны Креста́ ору́жием погубля́ет./ Сего́ ра́ди Ца́рствия неве́ста яви́лася еси́,// Мари́е пресла́вная.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rPr/>
      </w:pPr>
      <w:r>
        <w:rPr>
          <w:rStyle w:val="Emphasis"/>
          <w:rFonts w:ascii="Arial" w:hAnsi="Arial"/>
        </w:rPr>
        <w:t>Кондак храма.</w:t>
      </w:r>
    </w:p>
    <w:p>
      <w:pPr>
        <w:pStyle w:val="11"/>
        <w:jc w:val="center"/>
        <w:rPr/>
      </w:pPr>
      <w:r>
        <w:rPr>
          <w:rStyle w:val="Emphasis"/>
          <w:rFonts w:ascii="Arial" w:hAnsi="Arial"/>
          <w:b/>
          <w:bCs/>
          <w:i w:val="false"/>
          <w:iCs w:val="false"/>
        </w:rPr>
        <w:t>Тропари по входе (в храме святого)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воскресный,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Ка́мени запеча́тану от иуде́й/ и во́ином стрегу́щим Пречи́стое Те́ло Твое́,/ воскре́сл еси́ тридне́вный, Спа́се,/ да́руяй ми́рови жи́знь./ Сего́ ра́ди си́лы небе́сныя вопия́ху Ти́, Жизнода́вче:/ сла́ва воскресе́нию Твоему́, Христе́,/ сла́ва Ца́рствию Твоему́,// сла́ва смотре́нию Твоему́, еди́не Человеколю́бче.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lang w:val="ru-RU"/>
        </w:rPr>
        <w:t>Тропарь храма.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Марии Египетской,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 тебе́, ма́ти, изве́стно спасе́ся, е́же по о́бразу,/ прии́мши бо крест, после́довала еси́ Христу́/ и, де́ющи учи́ла еси́ презира́ти у́бо плоть, прехо́дит бо,/ прилежа́ти же о души́ ве́щи безсме́ртней.// Те́мже и со А́нгелы сра́дуется, преподо́бная Мари́е, дух твой.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Кондак храма.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Кондак воскресный, глас 1</w:t>
      </w:r>
    </w:p>
    <w:p>
      <w:pPr>
        <w:pStyle w:val="Style21"/>
        <w:rPr/>
      </w:pPr>
      <w:r>
        <w:rPr>
          <w:rStyle w:val="Emphasis"/>
          <w:rFonts w:ascii="Arial" w:hAnsi="Arial"/>
          <w:i w:val="false"/>
          <w:iCs w:val="false"/>
        </w:rPr>
        <w:t>Воскре́сл еси́ я́ко Бо́г из гро́ба во сла́ве,/ и ми́р совоскреси́л еси́;/ и естество́ челове́ческое я́ко Бо́га воспева́ет Тя́, и сме́рть исчезе́;/ Ада́м же лику́ет, Влады́ко;/ Е́ва ны́не от у́з избавля́ема ра́дуется, зову́щи:// Ты́ еси́, И́же все́м подая́, Христе́, воскресе́ние.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прп. Марии Египетской, глас 3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Блуда́ми пе́рвее преиспо́лнена вся́ческими,/ Христо́ва неве́ста днесь покая́нием яви́ся,/ А́нгельское жи́тельство подража́ющи,/ де́моны Креста́ ору́жием погубля́ет./ Сего́ ра́ди Ца́рствия неве́ста яви́лася еси́,// Мари́е пресла́вная.</w:t>
      </w:r>
    </w:p>
    <w:p>
      <w:pPr>
        <w:pStyle w:val="Style21"/>
        <w:rPr/>
      </w:pPr>
      <w:r>
        <w:rPr>
          <w:rStyle w:val="Emphasis"/>
          <w:rFonts w:ascii="Arial" w:hAnsi="Arial"/>
          <w:b/>
          <w:bCs/>
          <w:i w:val="false"/>
          <w:iCs w:val="false"/>
          <w:lang w:val="ru-RU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Кондaк Пресвятой Богородице, глас 6</w:t>
      </w:r>
    </w:p>
    <w:p>
      <w:pPr>
        <w:pStyle w:val="Style21"/>
        <w:jc w:val="both"/>
        <w:rPr/>
      </w:pPr>
      <w:r>
        <w:rPr>
          <w:rStyle w:val="Emphasis"/>
          <w:rFonts w:ascii="Arial" w:hAnsi="Arial"/>
          <w:b/>
          <w:bCs/>
          <w:i w:val="false"/>
          <w:iCs w:val="false"/>
        </w:rPr>
        <w:t>Предста́тельство христиа́н непосты́дное,/ хода́тайство ко Творцу́ непрело́жное,/ не пре́зри гре́шных моле́ний гла́сы,/ но предвари́, я́ко Блага́я, на по́мощь нас,/ ве́рно зову́щих Ти:/ ускори́ на моли́тву и потщи́ся на умоле́ние,// предста́тельствующи при́сно, Богоро́дице, чту́щих Тя.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воскресный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1: Бу́ди, Го́споди, ми́лость Твоя́ на нас,/ я́коже упова́хом на Тя.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Бу́ди, Го́споди, ми́лость Твоя́ на нас,/ я́коже упова́хом на Тя.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Ра́дуйтеся, пра́веднии, о Го́споде, пра́вым подоба́ет похвала́.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Бу́ди, Го́споди, ми́лость Твоя́ на нас,/ я́коже упова́хом на Тя.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прп. Марии Египетской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Прокимен, глас 4: Ди́вен Бо́г во святы́х Свои́х,/ Бо́г Изра́илев.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Ди́вен Бо́г во святы́х Свои́х,/ Бо́г Изра́илев.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Ко Евре́ем посла́ния свята́го Апо́стола Па́вла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Рядовое: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Зачало 321Б Неделя 5-я поста. И Симеону Богоприимцу. (Евр.9:11-14)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Бра́тие, Христо́с, прише́д Архиере́й гряду́щих благ, бо́льшею и соверше́ннейшею ски́ниею, нерукотворе́нною, си́речь, не сея́ тва́ри, ни кро́вию ко́злею, ни те́льчею, но Свое́ю Кро́вию, вни́де eди́ною во свята́я, ве́чное искупле́ние обреты́й. А́ще бо кровь ко́злия и те́льчая, и пе́пел ю́нчий кропя́щий осквернeныя, освяща́ет к пло́тней чистоте́, кольми́ па́че Кровь Христо́ва, И́же Ду́хом Святы́м Себе́ принесе́ непоро́чна Бо́гу, очи́стит со́весть на́шу от ме́ртвых дел, во eже служи́ти нам Бо́гу жи́ву и и́стинну.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прп. Марии Египетской: 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Зачало 208А Преподобным женам. (Гал.3:23-29)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Бра́тие, пре́жде прише́ствия ве́ры, под зако́ном стрего́ми бе́хом, затворе́ни в хотя́щую ве́ру откры́тися. Те́мже зако́н пе́стун нам бысть во Христа́, да от ве́ры оправди́мся. Прише́дши же ве́ре, уже́ не под пе́стуном есмы́. Вси бо вы сы́нове Бо́жии есте́ ве́рою о Христе́ Иису́се: ели́цы бо во Христа́ крести́стеся, во Христа́ облеко́стеся. Несть иуде́й, ни е́ллин, несть раб, ни свобо́дь, несть му́жеский пол, ни же́нский, вси бо вы еди́но есте́ о Христе́ Иису́се. А́ще ли вы Христо́вы, у́бо Авраа́мле се́мя есте́, и по обетова́нию насле́дницы.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ти.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Аллилу́иа. Аллилу́иа. Аллилу́иа, глас 1.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воскресный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Бог дая́й отмще́ние мне и покори́вый лю́ди под мя.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Чтец: </w:t>
      </w:r>
      <w:r>
        <w:rPr>
          <w:rFonts w:ascii="Arial" w:hAnsi="Arial"/>
          <w:i/>
          <w:iCs/>
          <w:color w:val="DD0000"/>
        </w:rPr>
        <w:t>Стих:</w:t>
      </w:r>
      <w:r>
        <w:rPr>
          <w:rFonts w:ascii="Arial" w:hAnsi="Arial"/>
        </w:rPr>
        <w:t xml:space="preserve"> Велича́яй спасе́ния царе́ва и творя́й ми́лость христу́ Своему́ Дави́ду и се́мени его́ до ве́ка.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прп. Марии Египетской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Терпя́ потерпе́х Го́спода, и внят ми и услы́ша моли́тву мою́.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В воскресенье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Го́спода с Небе́с, хвали́те Его́ в Вы́шних.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Причастен прп. Марии Египетской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 па́мять ве́чную бу́дет пра́ведник, от слу́ха зла́ не убои́тся.</w:t>
      </w:r>
    </w:p>
    <w:p>
      <w:pPr>
        <w:pStyle w:val="Style21"/>
        <w:rPr>
          <w:rFonts w:ascii="Arial" w:hAnsi="Arial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29 мартая 2026. Неделя 5 Великого поста. Прп. Мари́я Египетская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29 мартая 2026. Неделя 5 Великого поста. Прп. Мари́я Египетская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LibreOffice/24.8.5.2$Linux_X86_64 LibreOffice_project/480$Build-2</Application>
  <AppVersion>15.0000</AppVersion>
  <Pages>8</Pages>
  <Words>1302</Words>
  <Characters>7433</Characters>
  <CharactersWithSpaces>8629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cp:lastPrinted>2026-03-26T19:21:37Z</cp:lastPrinted>
  <dcterms:modified xsi:type="dcterms:W3CDTF">2026-03-26T19:28:47Z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