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29 мартая 2026. Неделя 5 Великого поста.</w:t>
      </w:r>
    </w:p>
    <w:p>
      <w:pPr>
        <w:pStyle w:val="11"/>
        <w:spacing w:before="240" w:after="0"/>
        <w:rPr>
          <w:rFonts w:ascii="Arial" w:hAnsi="Arial"/>
        </w:rPr>
      </w:pPr>
      <w:r>
        <w:rPr>
          <w:rFonts w:cs="Times New Roman" w:ascii="Arial" w:hAnsi="Arial"/>
        </w:rPr>
        <w:t>Прп. Мари́я Египетская</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 xml:space="preserve">Тропарь воскресный, глас </w:t>
      </w:r>
      <w:r>
        <w:rPr>
          <w:rFonts w:ascii="Arial" w:hAnsi="Arial"/>
        </w:rPr>
        <w:t>1</w:t>
      </w:r>
    </w:p>
    <w:p>
      <w:pPr>
        <w:pStyle w:val="Style20"/>
        <w:rPr>
          <w:rFonts w:ascii="Arial" w:hAnsi="Arial"/>
        </w:rPr>
      </w:pPr>
      <w:r>
        <w:rPr>
          <w:rFonts w:ascii="Arial" w:hAnsi="Arial"/>
        </w:rPr>
        <w:t>Ка́мени запеча́тану от иуде́й / и во́ином стрегу́щим Пречи́стое Те́ло Твое́, / воскре́сл еси́ тридне́вный, Спа́се, / да́руяй ми́рови жи́знь. / Сего́ ра́ди си́лы небе́сныя вопия́ху Ти́, Жизнода́вче: / сла́ва воскресе́нию Твоему́, Христе́, / сла́ва Ца́рствию Твоему́, / сла́ва смотре́нию Твоему́, еди́не Человеколю́бче.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Марии Египетской, глас 8</w:t>
      </w:r>
    </w:p>
    <w:p>
      <w:pPr>
        <w:pStyle w:val="Style20"/>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воскресный, глас 1</w:t>
      </w:r>
    </w:p>
    <w:p>
      <w:pPr>
        <w:pStyle w:val="Style20"/>
        <w:rPr>
          <w:rFonts w:ascii="Arial" w:hAnsi="Arial"/>
        </w:rPr>
      </w:pPr>
      <w:r>
        <w:rPr>
          <w:rFonts w:ascii="Arial" w:hAnsi="Arial"/>
        </w:rPr>
        <w:t>Воскре́сл еси́ я́ко Бо́г из гро́ба во сла́ве,/ и ми́р совоскреси́л еси́; / и естество́ челове́ческое я́ко Бо́га воспева́ет Тя́, и сме́рть исчезе́; / Ада́м же лику́ет, Влады́ко; / Е́ва ны́не от у́з избавля́ема ра́дуется, зову́щи: / Ты́ еси́, И́же все́м подая́, Христе́, воскресе́ние.</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
        <w:rPr>
          <w:rFonts w:ascii="Arial" w:hAnsi="Arial"/>
        </w:rPr>
      </w:pPr>
      <w:r>
        <w:rPr>
          <w:rFonts w:ascii="Arial" w:hAnsi="Arial"/>
        </w:rPr>
        <w:t>Тропари</w:t>
      </w:r>
    </w:p>
    <w:p>
      <w:pPr>
        <w:pStyle w:val="211"/>
        <w:rPr>
          <w:rFonts w:ascii="Arial" w:hAnsi="Arial"/>
        </w:rPr>
      </w:pPr>
      <w:r>
        <w:rPr>
          <w:rFonts w:ascii="Arial" w:hAnsi="Arial"/>
        </w:rPr>
        <w:t xml:space="preserve">Тропарь воскресный, глас </w:t>
      </w:r>
      <w:r>
        <w:rPr>
          <w:rFonts w:ascii="Arial" w:hAnsi="Arial"/>
        </w:rPr>
        <w:t>1</w:t>
      </w:r>
    </w:p>
    <w:p>
      <w:pPr>
        <w:pStyle w:val="Style20"/>
        <w:rPr>
          <w:rFonts w:ascii="Arial" w:hAnsi="Arial"/>
        </w:rPr>
      </w:pPr>
      <w:r>
        <w:rPr>
          <w:rFonts w:ascii="Arial" w:hAnsi="Arial"/>
        </w:rPr>
        <w:t>Ка́мени запеча́тану от иуде́й / и во́ином стрегу́щим Пречи́стое Те́ло Твое́, / воскре́сл еси́ тридне́вный, Спа́се, / да́руяй ми́рови жи́знь. / Сего́ ра́ди си́лы небе́сныя вопия́ху Ти́, Жизнода́вче: / сла́ва воскресе́нию Твоему́, Христе́, / сла́ва Ца́рствию Твоему́, / сла́ва смотре́нию Твоему́, еди́не Человеколю́бче.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Марии Египетской, глас 8</w:t>
      </w:r>
    </w:p>
    <w:p>
      <w:pPr>
        <w:pStyle w:val="Style20"/>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прп. Марии Египетской, глас 3</w:t>
      </w:r>
    </w:p>
    <w:p>
      <w:pPr>
        <w:pStyle w:val="Style20"/>
        <w:rPr>
          <w:rFonts w:ascii="Arial" w:hAnsi="Arial"/>
        </w:rPr>
      </w:pPr>
      <w:r>
        <w:rPr>
          <w:rFonts w:ascii="Arial" w:hAnsi="Arial"/>
        </w:rPr>
        <w:t>Блуда́ми пе́рвее преиспо́лнена вся́ческими,/ Христо́ва неве́ста днесь покая́нием яви́ся,/ А́нгельское жи́тельство подража́ющи,/ де́моны Креста́ ору́жием погубля́ет./ Сего́ ра́ди Ца́рствия неве́ста яви́лася еси́,/ Мари́е пресла́вная.</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Василия Великаго</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 (в храме Господском)</w:t>
      </w:r>
    </w:p>
    <w:p>
      <w:pPr>
        <w:pStyle w:val="21"/>
        <w:rPr>
          <w:rFonts w:ascii="Arial" w:hAnsi="Arial"/>
        </w:rPr>
      </w:pPr>
      <w:r>
        <w:rPr>
          <w:rFonts w:ascii="Arial" w:hAnsi="Arial"/>
        </w:rPr>
        <w:t xml:space="preserve">Тропарь воскресный, глас </w:t>
      </w:r>
      <w:r>
        <w:rPr>
          <w:rFonts w:ascii="Arial" w:hAnsi="Arial"/>
        </w:rPr>
        <w:t>1</w:t>
      </w:r>
    </w:p>
    <w:p>
      <w:pPr>
        <w:pStyle w:val="Style21"/>
        <w:rPr>
          <w:rFonts w:ascii="Arial" w:hAnsi="Arial"/>
        </w:rPr>
      </w:pPr>
      <w:r>
        <w:rPr>
          <w:rFonts w:ascii="Arial" w:hAnsi="Arial"/>
          <w:lang w:val="ru-RU"/>
        </w:rPr>
        <w:t>Ка́мени запеча́тану от иуде́й/ и во́ином стрегу́щим Пречи́стое Те́ло Твое́,/ воскре́сл еси́ тридне́вный, Спа́се,/ да́руяй ми́рови жи́знь./ Сего́ ра́ди си́лы небе́сныя вопия́ху Ти́, Жизнода́вче:/ сла́ва воскресе́нию Твоему́, Христе́,/ сла́ва Ца́рствию Твоему́,// сла́ва смотре́нию Твоему́, еди́не Человеколю́бче.</w:t>
      </w:r>
    </w:p>
    <w:p>
      <w:pPr>
        <w:pStyle w:val="21"/>
        <w:rPr>
          <w:rFonts w:ascii="Arial" w:hAnsi="Arial"/>
        </w:rPr>
      </w:pPr>
      <w:r>
        <w:rPr>
          <w:rFonts w:ascii="Arial" w:hAnsi="Arial"/>
        </w:rPr>
        <w:t>Тропарь прп. Марии Египетской, глас 8</w:t>
      </w:r>
    </w:p>
    <w:p>
      <w:pPr>
        <w:pStyle w:val="Style21"/>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прп. Марии Египетской, глас 3</w:t>
      </w:r>
    </w:p>
    <w:p>
      <w:pPr>
        <w:pStyle w:val="Style21"/>
        <w:rPr>
          <w:rFonts w:ascii="Arial" w:hAnsi="Arial"/>
        </w:rPr>
      </w:pPr>
      <w:r>
        <w:rPr>
          <w:rFonts w:ascii="Arial" w:hAnsi="Arial"/>
        </w:rPr>
        <w:t>Блуда́ми пе́рвее преиспо́лнена вся́ческими,/ Христо́ва неве́ста днесь покая́нием яви́ся,/ А́нгельское жи́тельство подража́ющи,/ де́моны Креста́ ору́жием погубля́ет./ Сего́ ра́ди Ца́рствия неве́ста яви́лася еси́,// Мари́е пресла́вная.</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Style25"/>
        <w:rPr/>
      </w:pPr>
      <w:r>
        <w:rPr>
          <w:rStyle w:val="Emphasis"/>
          <w:rFonts w:ascii="Arial" w:hAnsi="Arial"/>
          <w:b/>
          <w:bCs/>
          <w:i w:val="false"/>
          <w:iCs w:val="false"/>
          <w:lang w:val="ru-RU"/>
        </w:rPr>
        <w:t>Тропари по входе (в храме Богородицы)</w:t>
      </w:r>
    </w:p>
    <w:p>
      <w:pPr>
        <w:pStyle w:val="21"/>
        <w:rPr>
          <w:rFonts w:ascii="Arial" w:hAnsi="Arial"/>
        </w:rPr>
      </w:pPr>
      <w:r>
        <w:rPr>
          <w:rFonts w:ascii="Arial" w:hAnsi="Arial"/>
        </w:rPr>
        <w:t xml:space="preserve">Тропарь воскресный, глас </w:t>
      </w:r>
      <w:r>
        <w:rPr>
          <w:rFonts w:ascii="Arial" w:hAnsi="Arial"/>
        </w:rPr>
        <w:t>1</w:t>
      </w:r>
    </w:p>
    <w:p>
      <w:pPr>
        <w:pStyle w:val="Style21"/>
        <w:rPr>
          <w:rFonts w:ascii="Arial" w:hAnsi="Arial"/>
        </w:rPr>
      </w:pPr>
      <w:r>
        <w:rPr>
          <w:rFonts w:ascii="Arial" w:hAnsi="Arial"/>
          <w:lang w:val="ru-RU"/>
        </w:rPr>
        <w:t>Ка́мени запеча́тану от иуде́й/ и во́ином стрегу́щим Пречи́стое Те́ло Твое́,/ воскре́сл еси́ тридне́вный, Спа́се,/ да́руяй ми́рови жи́знь./ Сего́ ра́ди си́лы небе́сныя вопия́ху Ти́, Жизнода́вче:/ сла́ва воскресе́нию Твоему́, Христе́,/ сла́ва Ца́рствию Твоему́,// сла́ва смотре́нию Твоему́, еди́не Человеколю́бче.</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прп. Марии Египетской, глас 8</w:t>
      </w:r>
    </w:p>
    <w:p>
      <w:pPr>
        <w:pStyle w:val="Style21"/>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21"/>
        <w:rPr>
          <w:rFonts w:ascii="Arial" w:hAnsi="Arial"/>
        </w:rPr>
      </w:pPr>
      <w:r>
        <w:rPr>
          <w:rFonts w:ascii="Arial" w:hAnsi="Arial"/>
        </w:rPr>
        <w:t>Кондак воскресный, глас 1</w:t>
      </w:r>
    </w:p>
    <w:p>
      <w:pPr>
        <w:pStyle w:val="Style21"/>
        <w:rPr>
          <w:rFonts w:ascii="Arial" w:hAnsi="Arial"/>
        </w:rPr>
      </w:pPr>
      <w:r>
        <w:rPr>
          <w:rFonts w:ascii="Arial" w:hAnsi="Arial"/>
        </w:rPr>
        <w:t>Воскре́сл еси́ я́ко Бо́г из гро́ба во сла́ве,/ и ми́р совоскреси́л еси́;/ и естество́ челове́ческое я́ко Бо́га воспева́ет Тя́, и сме́рть исчезе́;/ Ада́м же лику́ет, Влады́ко;/ Е́ва ны́не от у́з избавля́ема ра́дуется, зову́щи:// Ты́ еси́, И́же все́м подая́, Христе́, воскресе́ние.</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прп. Марии Египетской, глас 3</w:t>
      </w:r>
    </w:p>
    <w:p>
      <w:pPr>
        <w:pStyle w:val="Style21"/>
        <w:rPr>
          <w:rFonts w:ascii="Arial" w:hAnsi="Arial"/>
        </w:rPr>
      </w:pPr>
      <w:r>
        <w:rPr>
          <w:rFonts w:ascii="Arial" w:hAnsi="Arial"/>
        </w:rPr>
        <w:t>Блуда́ми пе́рвее преиспо́лнена вся́ческими,/ Христо́ва неве́ста днесь покая́нием яви́ся,/ А́нгельское жи́тельство подража́ющи,/ де́моны Креста́ ору́жием погубля́ет./ Сего́ ра́ди Ца́рствия неве́ста яви́лася еси́,// Мари́е пресла́вная.</w:t>
      </w:r>
    </w:p>
    <w:p>
      <w:pPr>
        <w:pStyle w:val="Style21"/>
        <w:rPr>
          <w:rFonts w:ascii="Arial" w:hAnsi="Arial"/>
        </w:rPr>
      </w:pPr>
      <w:r>
        <w:rPr>
          <w:rFonts w:ascii="Arial" w:hAnsi="Arial"/>
          <w:lang w:val="ru-RU"/>
        </w:rPr>
        <w:t>И ны́не, и при́сно, и во ве́ки веко́в. Ами́нь.</w:t>
      </w:r>
    </w:p>
    <w:p>
      <w:pPr>
        <w:pStyle w:val="21"/>
        <w:rPr/>
      </w:pPr>
      <w:r>
        <w:rPr>
          <w:rStyle w:val="Emphasis"/>
          <w:rFonts w:ascii="Arial" w:hAnsi="Arial"/>
        </w:rPr>
        <w:t>Кондак храма.</w:t>
      </w:r>
    </w:p>
    <w:p>
      <w:pPr>
        <w:pStyle w:val="11"/>
        <w:jc w:val="center"/>
        <w:rPr/>
      </w:pPr>
      <w:r>
        <w:rPr>
          <w:rStyle w:val="Emphasis"/>
          <w:rFonts w:ascii="Arial" w:hAnsi="Arial"/>
          <w:b/>
          <w:bCs/>
          <w:i w:val="false"/>
          <w:iCs w:val="false"/>
        </w:rPr>
        <w:t>Тропари по входе (в храме святого)</w:t>
      </w:r>
    </w:p>
    <w:p>
      <w:pPr>
        <w:pStyle w:val="21"/>
        <w:rPr>
          <w:rFonts w:ascii="Arial" w:hAnsi="Arial"/>
        </w:rPr>
      </w:pPr>
      <w:r>
        <w:rPr>
          <w:rFonts w:ascii="Arial" w:hAnsi="Arial"/>
        </w:rPr>
        <w:t xml:space="preserve">Тропарь воскресный, глас </w:t>
      </w:r>
      <w:r>
        <w:rPr>
          <w:rFonts w:ascii="Arial" w:hAnsi="Arial"/>
        </w:rPr>
        <w:t>1</w:t>
      </w:r>
    </w:p>
    <w:p>
      <w:pPr>
        <w:pStyle w:val="Style21"/>
        <w:rPr>
          <w:rFonts w:ascii="Arial" w:hAnsi="Arial"/>
        </w:rPr>
      </w:pPr>
      <w:r>
        <w:rPr>
          <w:rFonts w:ascii="Arial" w:hAnsi="Arial"/>
          <w:lang w:val="ru-RU"/>
        </w:rPr>
        <w:t>Ка́мени запеча́тану от иуде́й/ и во́ином стрегу́щим Пречи́стое Те́ло Твое́,/ воскре́сл еси́ тридне́вный, Спа́се,/ да́руяй ми́рови жи́знь./ Сего́ ра́ди си́лы небе́сныя вопия́ху Ти́, Жизнода́вче:/ сла́ва воскресе́нию Твоему́, Христе́,/ сла́ва Ца́рствию Твоему́,// сла́ва смотре́нию Твоему́, еди́не Человеколю́бче.</w:t>
      </w:r>
    </w:p>
    <w:p>
      <w:pPr>
        <w:pStyle w:val="21"/>
        <w:rPr>
          <w:rFonts w:ascii="Arial" w:hAnsi="Arial"/>
        </w:rPr>
      </w:pPr>
      <w:r>
        <w:rPr>
          <w:rFonts w:ascii="Arial" w:hAnsi="Arial"/>
          <w:lang w:val="ru-RU"/>
        </w:rPr>
        <w:t>Тропарь храма.</w:t>
      </w:r>
    </w:p>
    <w:p>
      <w:pPr>
        <w:pStyle w:val="21"/>
        <w:rPr>
          <w:rFonts w:ascii="Arial" w:hAnsi="Arial"/>
        </w:rPr>
      </w:pPr>
      <w:r>
        <w:rPr>
          <w:rFonts w:ascii="Arial" w:hAnsi="Arial"/>
        </w:rPr>
        <w:t>Тропарь прп. Марии Египетской, глас 8</w:t>
      </w:r>
    </w:p>
    <w:p>
      <w:pPr>
        <w:pStyle w:val="Style21"/>
        <w:rPr>
          <w:rFonts w:ascii="Arial" w:hAnsi="Arial"/>
        </w:rPr>
      </w:pPr>
      <w:r>
        <w:rPr>
          <w:rFonts w:ascii="Arial" w:hAnsi="Arial"/>
          <w:lang w:val="ru-RU"/>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21"/>
        <w:rPr/>
      </w:pPr>
      <w:r>
        <w:rPr>
          <w:rStyle w:val="Emphasis"/>
          <w:rFonts w:ascii="Arial" w:hAnsi="Arial"/>
          <w:i w:val="false"/>
          <w:iCs w:val="false"/>
        </w:rPr>
        <w:t>Кондак храма.</w:t>
      </w:r>
    </w:p>
    <w:p>
      <w:pPr>
        <w:pStyle w:val="21"/>
        <w:rPr/>
      </w:pPr>
      <w:r>
        <w:rPr>
          <w:rStyle w:val="Emphasis"/>
          <w:rFonts w:ascii="Arial" w:hAnsi="Arial"/>
          <w:i w:val="false"/>
          <w:iCs w:val="false"/>
        </w:rPr>
        <w:t>Кондак воскресный, глас 1</w:t>
      </w:r>
    </w:p>
    <w:p>
      <w:pPr>
        <w:pStyle w:val="Style21"/>
        <w:rPr/>
      </w:pPr>
      <w:r>
        <w:rPr>
          <w:rStyle w:val="Emphasis"/>
          <w:rFonts w:ascii="Arial" w:hAnsi="Arial"/>
          <w:i w:val="false"/>
          <w:iCs w:val="false"/>
        </w:rPr>
        <w:t>Воскре́сл еси́ я́ко Бо́г из гро́ба во сла́ве,/ и ми́р совоскреси́л еси́;/ и естество́ челове́ческое я́ко Бо́га воспева́ет Тя́, и сме́рть исчезе́;/ Ада́м же лику́ет, Влады́ко;/ Е́ва ны́не от у́з избавля́ема ра́дуется, зову́щи:// Ты́ еси́, И́же все́м подая́, Христе́, воскресе́ние.</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прп. Марии Египетской, глас 3</w:t>
      </w:r>
    </w:p>
    <w:p>
      <w:pPr>
        <w:pStyle w:val="Style21"/>
        <w:rPr>
          <w:rFonts w:ascii="Arial" w:hAnsi="Arial"/>
        </w:rPr>
      </w:pPr>
      <w:r>
        <w:rPr>
          <w:rFonts w:ascii="Arial" w:hAnsi="Arial"/>
          <w:lang w:val="ru-RU"/>
        </w:rPr>
        <w:t>Блуда́ми пе́рвее преиспо́лнена вся́ческими,/ Христо́ва неве́ста днесь покая́нием яви́ся,/ А́нгельское жи́тельство подража́ющи,/ де́моны Креста́ ору́жием погубля́ет./ Сего́ ра́ди Ца́рствия неве́ста яви́лася еси́,// Мари́е пресла́вная.</w:t>
      </w:r>
    </w:p>
    <w:p>
      <w:pPr>
        <w:pStyle w:val="Style21"/>
        <w:rPr/>
      </w:pPr>
      <w:r>
        <w:rPr>
          <w:rStyle w:val="Emphasis"/>
          <w:rFonts w:ascii="Arial" w:hAnsi="Arial"/>
          <w:b/>
          <w:bCs/>
          <w:i w:val="false"/>
          <w:iCs w:val="false"/>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1"/>
        <w:jc w:val="both"/>
        <w:rPr/>
      </w:pPr>
      <w:r>
        <w:rPr>
          <w:rStyle w:val="Emphasis"/>
          <w:rFonts w:ascii="Arial" w:hAnsi="Arial"/>
          <w:b/>
          <w:bCs/>
          <w:i w:val="false"/>
          <w:iCs w:val="false"/>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bCs/>
          <w:i/>
          <w:iCs/>
          <w:color w:val="FF0000"/>
          <w:lang w:val="ru-RU"/>
        </w:rPr>
        <w:t>Лик:</w:t>
      </w:r>
      <w:r>
        <w:rPr>
          <w:rFonts w:cs="Helvetica" w:ascii="Arial" w:hAnsi="Arial"/>
          <w:color w:val="222222"/>
        </w:rPr>
        <w:t xml:space="preserve"> Святы́й Бо́же, Святы́й Кре́пкий, Святы́й Безсме́ртный, поми́луй на́с.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воскресный</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1</w:t>
      </w:r>
      <w:r>
        <w:rPr>
          <w:rFonts w:ascii="Arial" w:hAnsi="Arial"/>
          <w:lang w:val="ru-RU"/>
        </w:rPr>
        <w:t>: Бу́ди, Го́споди, ми́лость Твоя́ на нас,/ я́коже упова́хом на Тя.</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Ра́дуйтеся, пра́веднии, о Го́споде, пра́вым подоба́ет похвала́.</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211"/>
        <w:rPr>
          <w:rFonts w:ascii="Arial" w:hAnsi="Arial"/>
        </w:rPr>
      </w:pPr>
      <w:r>
        <w:rPr>
          <w:rFonts w:ascii="Arial" w:hAnsi="Arial"/>
        </w:rPr>
        <w:t>Прокимен прп. Марии Египетской</w:t>
      </w:r>
    </w:p>
    <w:p>
      <w:pPr>
        <w:pStyle w:val="Style20"/>
        <w:rPr>
          <w:rFonts w:ascii="Arial" w:hAnsi="Arial"/>
        </w:rPr>
      </w:pPr>
      <w:r>
        <w:rPr>
          <w:rFonts w:ascii="Arial" w:hAnsi="Arial"/>
          <w:b/>
          <w:bCs/>
          <w:color w:val="DD0000"/>
        </w:rPr>
        <w:t>Чтец:</w:t>
      </w:r>
      <w:r>
        <w:rPr>
          <w:rFonts w:ascii="Arial" w:hAnsi="Arial"/>
        </w:rPr>
        <w:t xml:space="preserve"> Прокимен, глас 4: Ди́вен Бо́г во святы́х Свои́х,/ Бо́г Изра́илев.</w:t>
      </w:r>
    </w:p>
    <w:p>
      <w:pPr>
        <w:pStyle w:val="Style21"/>
        <w:rPr>
          <w:rFonts w:ascii="Arial" w:hAnsi="Arial"/>
        </w:rPr>
      </w:pPr>
      <w:r>
        <w:rPr>
          <w:rFonts w:ascii="Arial" w:hAnsi="Arial"/>
          <w:b/>
          <w:bCs/>
          <w:color w:val="DD0000"/>
          <w:lang w:val="ru-RU"/>
        </w:rPr>
        <w:t>Лик:</w:t>
      </w:r>
      <w:r>
        <w:rPr>
          <w:rFonts w:ascii="Arial" w:hAnsi="Arial"/>
          <w:lang w:val="ru-RU"/>
        </w:rPr>
        <w:t xml:space="preserve"> Ди́вен Бо́г во святы́х Свои́х,/ Бо́г Изра́илев.</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Ко Евре́ем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321Б Неделя 5-я поста. И Симеону Богоприимцу. (Евр.9:11-14)</w:t>
      </w:r>
    </w:p>
    <w:p>
      <w:pPr>
        <w:pStyle w:val="Style20"/>
        <w:rPr>
          <w:rFonts w:ascii="Arial" w:hAnsi="Arial"/>
        </w:rPr>
      </w:pPr>
      <w:r>
        <w:rPr>
          <w:rFonts w:ascii="Arial" w:hAnsi="Arial"/>
        </w:rPr>
        <w:t>Бра́тие, Христо́с, прише́д Архиере́й гряду́щих благ, бо́льшею и соверше́ннейшею ски́ниею, нерукотворе́нною, си́речь, не сея́ тва́ри, ни кро́вию ко́злею, ни те́льчею, но Свое́ю Кро́вию, вни́де eди́ною во свята́я, ве́чное искупле́ние обреты́й. А́ще бо кровь ко́злия и те́льчая, и пе́пел ю́нчий кропя́щий осквернeныя, освяща́ет к пло́тней чистоте́, кольми́ па́че Кровь Христо́ва, И́же Ду́хом Святы́м Себе́ принесе́ непоро́чна Бо́гу, очи́стит со́весть на́шу от ме́ртвых дел, во eже служи́ти нам Бо́гу жи́ву и и́стинну.</w:t>
      </w:r>
    </w:p>
    <w:p>
      <w:pPr>
        <w:pStyle w:val="211"/>
        <w:rPr>
          <w:rFonts w:ascii="Arial" w:hAnsi="Arial"/>
        </w:rPr>
      </w:pPr>
      <w:r>
        <w:rPr>
          <w:rFonts w:ascii="Arial" w:hAnsi="Arial"/>
        </w:rPr>
        <w:t xml:space="preserve">прп. Марии Египетской: </w:t>
      </w:r>
    </w:p>
    <w:p>
      <w:pPr>
        <w:pStyle w:val="21"/>
        <w:rPr>
          <w:rFonts w:ascii="Arial" w:hAnsi="Arial"/>
        </w:rPr>
      </w:pPr>
      <w:r>
        <w:rPr>
          <w:rFonts w:ascii="Arial" w:hAnsi="Arial"/>
        </w:rPr>
        <w:t>Зачало 208А Преподобным женам. (Гал.3:23-29)</w:t>
      </w:r>
    </w:p>
    <w:p>
      <w:pPr>
        <w:pStyle w:val="Style20"/>
        <w:rPr>
          <w:rFonts w:ascii="Arial" w:hAnsi="Arial"/>
        </w:rPr>
      </w:pPr>
      <w:r>
        <w:rPr>
          <w:rFonts w:ascii="Arial" w:hAnsi="Arial"/>
        </w:rPr>
        <w:t>Бра́тие, пре́жде прише́ствия ве́ры, под зако́ном стрего́ми бе́хом, затворе́ни в хотя́щую ве́ру откры́тися. Те́мже зако́н пе́стун нам бысть во Христа́, да от ве́ры оправди́мся. Прише́дши же ве́ре, уже́ не под пе́стуном есмы́. Вси бо вы сы́нове Бо́жии есте́ ве́рою о Христе́ Иису́се: ели́цы бо во Христа́ крести́стеся, во Христа́ облеко́стеся. Несть иуде́й, ни е́ллин, несть раб, ни свобо́дь, несть му́жеский пол, ни же́нский, вси бо вы еди́но есте́ о Христе́ Иису́се. А́ще ли вы Христо́вы, у́бо Авраа́мле се́мя есте́, и по обетова́нию насле́дницы.</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1.</w:t>
      </w:r>
    </w:p>
    <w:p>
      <w:pPr>
        <w:pStyle w:val="211"/>
        <w:rPr>
          <w:rFonts w:ascii="Arial" w:hAnsi="Arial"/>
        </w:rPr>
      </w:pPr>
      <w:r>
        <w:rPr>
          <w:rFonts w:ascii="Arial" w:hAnsi="Arial"/>
        </w:rPr>
        <w:t>Аллилуиарий воскресный</w:t>
      </w:r>
    </w:p>
    <w:p>
      <w:pPr>
        <w:pStyle w:val="Style20"/>
        <w:rPr>
          <w:rFonts w:ascii="Arial" w:hAnsi="Arial"/>
        </w:rPr>
      </w:pPr>
      <w:r>
        <w:rPr>
          <w:rFonts w:ascii="Arial" w:hAnsi="Arial"/>
          <w:b/>
          <w:bCs/>
          <w:color w:val="DD0000"/>
        </w:rPr>
        <w:t>Чтец:</w:t>
      </w:r>
      <w:r>
        <w:rPr>
          <w:rFonts w:ascii="Arial" w:hAnsi="Arial"/>
        </w:rPr>
        <w:t xml:space="preserve"> Бог дая́й отмще́ние мне и покори́вый лю́ди под мя.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Велича́яй спасе́ния царе́ва и творя́й ми́лость христу́ Своему́ Дави́ду и се́мени его́ до ве́ка.</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прп. Марии Египетской</w:t>
      </w:r>
    </w:p>
    <w:p>
      <w:pPr>
        <w:pStyle w:val="Style20"/>
        <w:rPr>
          <w:rFonts w:ascii="Arial" w:hAnsi="Arial"/>
        </w:rPr>
      </w:pPr>
      <w:r>
        <w:rPr>
          <w:rFonts w:ascii="Arial" w:hAnsi="Arial"/>
          <w:b/>
          <w:bCs/>
          <w:color w:val="DD0000"/>
        </w:rPr>
        <w:t>Чтец:</w:t>
      </w:r>
      <w:r>
        <w:rPr>
          <w:rFonts w:ascii="Arial" w:hAnsi="Arial"/>
        </w:rPr>
        <w:t xml:space="preserve"> Терпя́ потерпе́х Го́спода, и внят ми и услы́ша моли́тву мою́.</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Марка, зачало 47. Неделя 5-я поста. (Мк.10:32-45)</w:t>
      </w:r>
    </w:p>
    <w:p>
      <w:pPr>
        <w:pStyle w:val="Normal"/>
        <w:rPr>
          <w:rFonts w:ascii="Arial" w:hAnsi="Arial"/>
        </w:rPr>
      </w:pPr>
      <w:r>
        <w:rPr>
          <w:rFonts w:cs="Helvetica" w:ascii="Arial" w:hAnsi="Arial"/>
          <w:color w:val="222222"/>
          <w:lang w:val="ru-RU"/>
        </w:rPr>
        <w:t>Во вре́мя о́но, поя́т Иису́с обана́десять, нача́т им глаго́лати, я́же хотя́ху Ему́ бы́ти, я́ко се восхо́дим во Иерусали́м, и Сын Челове́ческий пре́дан бу́дет архиере́ом и кни́жником, и осу́дят Его́ на смерть, и предадя́т Его́ язы́ком, и поруга́ются Ему́, и уя́звят Его́, и оплю́ют Его́, и убию́т Его́, и в тре́тий день воскре́снет. И пред Ним приидо́ста Иа́ков и Иоа́нн, сы́на Зеведе́ева, глаго́люща: Учи́телю, хо́щева, да, е́же а́ще про́сива, сотвори́ши на́ма. Он же рече́ и́ма: что хо́щета, да сотворю́ ва́ма? О́на же ре́ста Ему́: даждь нам, да еди́н одесну́ю Тебе́ и еди́н ошу́юю Тебе́ ся́дева во сла́ве Твое́й. Иису́с же рече́ и́ма: не ве́стася, чесо́ про́сита. Мо́жета ли пи́ти ча́шу, ю́же Аз пию́, и креще́нием, и́мже Аз креща́юся, крести́тися? О́на же ре́ста Ему́: мо́жева. Иису́с же рече́ и́ма: ча́шу у́бо, ю́же Аз пию́, испие́та, и креще́нием, и́мже Аз креща́юся, крести́тася, а е́же се́сти одесну́ю Мене́ и ошу́юю, несть Мне да́ти, но и́мже угото́вано есть. И слы́шавше де́сять, нача́ша негодова́ти о Иа́кове и Иоа́нне. Иису́с же призва́в их, глаго́ла им: ве́сте, я́ко мня́щиися владе́ти язы́ки, соодолева́ют им, и вели́цыи их облада́ют и́ми. Не та́ко же бу́дет в вас, но и́же а́ще хо́щет в вас вя́щший бы́ти, да бу́дет вам слуга́, и и́же а́ще хо́щет в вас бы́ти ста́рей, да бу́дет всем раб. И́бо Сын Челове́чь не прии́де, да послу́жат Ему́, но да послу́жит и да́ти ду́шу Свою́ избавле́ние за мно́ги.</w:t>
      </w:r>
    </w:p>
    <w:p>
      <w:pPr>
        <w:pStyle w:val="211"/>
        <w:rPr>
          <w:rFonts w:ascii="Arial" w:hAnsi="Arial"/>
        </w:rPr>
      </w:pPr>
      <w:r>
        <w:rPr>
          <w:rFonts w:ascii="Arial" w:hAnsi="Arial"/>
        </w:rPr>
        <w:t xml:space="preserve">прп. Марии Египетской: </w:t>
      </w:r>
    </w:p>
    <w:p>
      <w:pPr>
        <w:pStyle w:val="21"/>
        <w:rPr>
          <w:rFonts w:ascii="Arial" w:hAnsi="Arial"/>
        </w:rPr>
      </w:pPr>
      <w:r>
        <w:rPr>
          <w:rFonts w:ascii="Arial" w:hAnsi="Arial"/>
        </w:rPr>
        <w:t>Евангелие от Луки, зачало 33. Понедельник 21-я недели.Сие и мученицам. (Лк.7:36-50)</w:t>
      </w:r>
    </w:p>
    <w:p>
      <w:pPr>
        <w:pStyle w:val="Normal"/>
        <w:bidi w:val="0"/>
        <w:spacing w:lineRule="auto" w:line="290" w:before="100" w:after="0"/>
        <w:jc w:val="both"/>
        <w:rPr>
          <w:rFonts w:ascii="Arial" w:hAnsi="Arial"/>
        </w:rPr>
      </w:pPr>
      <w:r>
        <w:rPr>
          <w:rFonts w:cs="Helvetica" w:ascii="Arial" w:hAnsi="Arial"/>
          <w:color w:val="222222"/>
          <w:lang w:val="ru-RU"/>
        </w:rPr>
        <w:t>Во вре́мя о́но, моля́ше Иису́са не́кий от фарисе́й, да бы ял с ним, и вшед в дом фарисе́ов, возлеже́. И се жена́ во гра́де, я́же бе гре́шница, и уве́девши, я́ко возлежи́т во хра́мине фарисе́ове, прине́сши алава́стр ми́ра, и ста́вши при ногу́ Его́ созади́, пла́чущися, нача́т умыва́ти но́зе Его́ слеза́ми, и власы́ главы́ своея́ отира́ше, и облобыза́ше но́зе Его́, и ма́заше ми́ром. Ви́дев же фарисе́й возва́вый Его́, рече́ в себе́, глаго́ля: Сей а́ще бы был проро́к, ве́дел бы, кто и какова́ жена́ прикаса́ется Ему́, я́ко гре́шница есть. И отвеща́в Иису́с рече́ к нему́: Си́моне, и́мам ти не́что рещи́. Он же рече́: Учи́телю, рцы. Иису́с же рече́: два должника́ бе́ста заимода́вцу не́коему, еди́н бе до́лжен пятию́сот дина́рий, други́й же пятию́десят. Не иму́щема же и́ма возда́ти, обе́ма отда́. Кото́рый у́бо ею́, рцы, па́че возлю́бит его́? Отвеща́в же Си́мон рече́: мню, я́ко ему́же вя́щше отда́. Он же рече́ ему́: пра́во суди́л еси́. И обра́щься к жене́, Си́монови рече́: ви́диши ли сию́ жену́? Внидо́х в дом твой, воды́ на но́зе Мои́ не даде́, сия́ же слеза́ми облия́ Ми но́зе и власы́ главы́ своея́ отре́. Лобза́ния Ми не даде́, сия́ же, отне́лиже внидо́х, не преста́ облобыза́ющи Ми но́зе. Ма́слом главы́ Моея́ не пома́за, сия́ же ми́ром пома́за Ми но́зе. Его́же ра́ди, глаго́лю ти, отпуща́ются греси́ ея́ мно́зи, я́ко возлюби́ мно́го, а ему́же ма́ло оставля́ется, ме́ньше лю́бит. Рече́ же ей: отпуща́ются тебе́ греси́. И нача́ша возлежа́щии с Ним глаго́лати в себе́: кто Сей есть, и́же и грехи́ отпуща́ет? Рече́ же к жене́: ве́ра твоя́ спасе́ тя, иди́ в ми́ре.</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11"/>
        <w:rPr>
          <w:rFonts w:ascii="Arial" w:hAnsi="Arial"/>
        </w:rPr>
      </w:pPr>
      <w:r>
        <w:rPr>
          <w:rFonts w:ascii="Arial" w:hAnsi="Arial"/>
        </w:rPr>
        <w:t>Задостойник Литургии Василия Великого</w:t>
      </w:r>
    </w:p>
    <w:p>
      <w:pPr>
        <w:pStyle w:val="Style21"/>
        <w:rPr>
          <w:rFonts w:ascii="Arial" w:hAnsi="Arial"/>
        </w:rPr>
      </w:pPr>
      <w:r>
        <w:rPr>
          <w:rFonts w:ascii="Arial" w:hAnsi="Arial"/>
          <w:b/>
          <w:bCs/>
          <w:color w:val="DD0000"/>
          <w:lang w:val="ru-RU"/>
        </w:rPr>
        <w:t>Лик:</w:t>
      </w:r>
      <w:r>
        <w:rPr>
          <w:rFonts w:ascii="Arial" w:hAnsi="Arial"/>
          <w:lang w:val="ru-RU"/>
        </w:rPr>
        <w:t xml:space="preserve"> О Тебе́ ра́дуется, Благода́тная вся́кая тварь,/ А́нгельский собор и челове́ческий род,/ освяще́нный Хра́ме и Раю́ слове́сный,/ девственная Похвало́, из Нея́же Бог воплоти́ся, и Младе́нец бысть,/ пре́жде век Сый Бог наш:/ ложесна́ бо Твоя́ Престо́л сотвори́/ и чре́во Твое́ простра́ннее небе́с соде́ла.// О Тебе́ ра́дуется, Благода́тная, вся́кая тварь, сла́ва Тебе́.</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воскресенье</w:t>
      </w:r>
    </w:p>
    <w:p>
      <w:pPr>
        <w:pStyle w:val="Style21"/>
        <w:rPr>
          <w:rFonts w:ascii="Arial" w:hAnsi="Arial"/>
        </w:rPr>
      </w:pPr>
      <w:r>
        <w:rPr>
          <w:rFonts w:ascii="Arial" w:hAnsi="Arial"/>
        </w:rPr>
        <w:t>Хвали́те Го́спода с Небе́с, хвали́те Его́ в Вы́шних.</w:t>
      </w:r>
    </w:p>
    <w:p>
      <w:pPr>
        <w:pStyle w:val="211"/>
        <w:rPr>
          <w:rFonts w:ascii="Arial" w:hAnsi="Arial"/>
        </w:rPr>
      </w:pPr>
      <w:r>
        <w:rPr>
          <w:rFonts w:ascii="Arial" w:hAnsi="Arial"/>
        </w:rPr>
        <w:t>Причастен прп. Марии Египетской</w:t>
      </w:r>
    </w:p>
    <w:p>
      <w:pPr>
        <w:pStyle w:val="Style21"/>
        <w:rPr>
          <w:rFonts w:ascii="Arial" w:hAnsi="Arial"/>
        </w:rPr>
      </w:pPr>
      <w:r>
        <w:rPr>
          <w:rFonts w:ascii="Arial" w:hAnsi="Arial"/>
        </w:rPr>
        <w:t>В па́мять ве́чную бу́дет пра́ведник, от слу́ха зла́ не убои́тся.</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Васи́лия Вели́каго, архиепи́скопа Кесари́и Каппадоки́йския, прп. Марии Египетской,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мартая 2026. Неделя 5 Великого поста. Прп. Мари́я Египетская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мартая 2026. Неделя 5 Великого поста. Прп. Мари́я Египетская</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111</TotalTime>
  <Application>LibreOffice/24.8.5.2$Linux_X86_64 LibreOffice_project/480$Build-2</Application>
  <AppVersion>15.0000</AppVersion>
  <Pages>34</Pages>
  <Words>8117</Words>
  <Characters>43548</Characters>
  <CharactersWithSpaces>51130</CharactersWithSpaces>
  <Paragraphs>542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2026-03-26T19:21:33Z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