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5 апреля 2026. Вход Господень в Иерусалим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3-й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Вхо́да Госпо́дня во Иерусали́м, глас 1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О́бщее воскресе́ние / пре́жде Твоея́ стра́сти уверя́я, / из ме́ртвых воздви́гл еси́ Ла́заря, Христе́ Бо́же. / Те́мже и мы, я́ко о́троцы побе́ды зна́мения нося́ще, / Тебе́ Победи́телю сме́рти вопие́м: / оса́нна в вы́шних, / благослове́н Гряды́й во и́мя Госпо́дне.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Ин тропа́рь Вхо́да Госпо́дня во Иерусали́м, глас 4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Спогре́бшеся Тебе́ креще́нием, Христе́ Бо́же наш, / безсме́ртныя жи́зни сподо́бихомся Воскресе́нием Твои́м, / и воспева́юще зове́м: / оса́нна в вы́шних, / благослове́н Гряды́й во и́мя Госпо́дне.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Вхо́да Госпо́дня во Иерусали́м, глас 6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На престо́ле на Небеси́, / на жребя́ти на земли́ носи́мый, Христе́ Бо́же, / А́нгелов хвале́ние / и дете́й воспева́ние прия́л еси́, зову́щих Ти: / благослове́н еси́, Гряды́й Ада́ма воззва́ти.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6</w:t>
        <w:noBreakHyphen/>
        <w:t>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Вхо́да Госпо́дня во Иерусали́м, глас 1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О́бщее воскресе́ние / пре́жде Твоея́ стра́сти уверя́я, / из ме́ртвых воздви́гл еси́ Ла́заря, Христе́ Бо́же. / Те́мже и мы, я́ко о́троцы побе́ды зна́мения нося́ще, / Тебе́ Победи́телю сме́рти вопие́м: / оса́нна в вы́шних, / благослове́н Гряды́й во и́мя Госпо́дне.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Ин тропа́рь Вхо́да Госпо́дня во Иерусали́м, глас 4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Спогре́бшеся Тебе́ креще́нием, Христе́ Бо́же наш, / безсме́ртныя жи́зни сподо́бихомся Воскресе́нием Твои́м, / и воспева́юще зове́м: / оса́нна в вы́шних, / благослове́н Гряды́й во и́мя Госпо́дне.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Вхо́да Госпо́дня во Иерусали́м, глас 6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На престо́ле на Небеси́,/ на жребя́ти на земли́ носи́мый, Христе́ Бо́же,/ А́нгелов хвале́ние/ и дете́й воспева́ние прия́л еси́, зову́щих Ти:/ благослове́н еси́, Гряды́й Ада́ма воззва́ти.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Божественная Литургия свт. Иоанна Златоуста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Антифон 1, глас 2, псалом 114.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1:</w:t>
      </w:r>
      <w:r>
        <w:rPr>
          <w:rFonts w:ascii="Arial" w:hAnsi="Arial"/>
        </w:rPr>
        <w:t xml:space="preserve"> Возлюби́х, я́ко услы́шит Госпо́дь/ глас моле́ния моего́.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Моли́твами Богоро́дицы, Спа́се, спаси́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2:</w:t>
      </w:r>
      <w:r>
        <w:rPr>
          <w:rFonts w:ascii="Arial" w:hAnsi="Arial"/>
        </w:rPr>
        <w:t xml:space="preserve"> Я́ко приклони́ у́хо Свое́ мне,/ и во дни моя́ призову́.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Моли́твами Богоро́дицы, Спа́се, спаси́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3:</w:t>
      </w:r>
      <w:r>
        <w:rPr>
          <w:rFonts w:ascii="Arial" w:hAnsi="Arial"/>
        </w:rPr>
        <w:t xml:space="preserve"> Объя́ша мя боле́зни сме́ртныя,/ беды́ а́довы обрето́ша мя.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Моли́твами Богоро́дицы, Спа́се, спаси́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4:</w:t>
      </w:r>
      <w:r>
        <w:rPr>
          <w:rFonts w:ascii="Arial" w:hAnsi="Arial"/>
        </w:rPr>
        <w:t xml:space="preserve"> Скорбь и боле́знь обрето́х,/ и и́мя Госпо́дне призва́х.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Моли́твами Богоро́дицы, Спа́се, спаси́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Та́же оба ли́ка вку́пе:</w:t>
      </w:r>
      <w:r>
        <w:rPr>
          <w:rFonts w:ascii="Arial" w:hAnsi="Arial"/>
        </w:rPr>
        <w:t xml:space="preserve"> Сла́ва Отцу́ и Сы́ну и Свято́му Ду́ху, и ны́не и при́сно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cs="Helvetica" w:ascii="Arial" w:hAnsi="Arial"/>
          <w:i/>
          <w:iCs/>
          <w:color w:val="DD0000"/>
          <w:lang w:val="ru-RU"/>
        </w:rPr>
        <w:t>Припев:</w:t>
      </w:r>
      <w:r>
        <w:rPr>
          <w:rFonts w:cs="Helvetica" w:ascii="Arial" w:hAnsi="Arial"/>
          <w:color w:val="222222"/>
          <w:lang w:val="ru-RU"/>
        </w:rPr>
        <w:t xml:space="preserve"> Моли́твами Богоро́дицы, Спа́се, спаси́ нас.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Антифон 2, псалом 115.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1:</w:t>
      </w:r>
      <w:r>
        <w:rPr>
          <w:rFonts w:ascii="Arial" w:hAnsi="Arial"/>
        </w:rPr>
        <w:t xml:space="preserve"> Ве́ровах, те́мже возглаго́лах,/ аз же смири́хся зело́.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Спаси́ ны, Сы́не Бо́жий,/ возсе́дый на жребя́, пою́щия Ти:/ аллилу́иа.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2:</w:t>
      </w:r>
      <w:r>
        <w:rPr>
          <w:rFonts w:ascii="Arial" w:hAnsi="Arial"/>
        </w:rPr>
        <w:t xml:space="preserve"> Что возда́м Го́сподеви о всех,/ я́же воздаде́ ми?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Спаси́ ны, Сы́не Бо́жий,/ возсе́дый на жребя́, пою́щия Ти:/ аллилу́иа.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3:</w:t>
      </w:r>
      <w:r>
        <w:rPr>
          <w:rFonts w:ascii="Arial" w:hAnsi="Arial"/>
        </w:rPr>
        <w:t xml:space="preserve"> Ча́шу спасе́ния прииму́,/ и и́мя Госпо́дне призову́.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Спаси́ ны, Сы́не Бо́жий,/ возсе́дый на жребя́, пою́щия Ти:/ аллилу́иа.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4:</w:t>
      </w:r>
      <w:r>
        <w:rPr>
          <w:rFonts w:ascii="Arial" w:hAnsi="Arial"/>
        </w:rPr>
        <w:t xml:space="preserve"> Моли́твы моя́ Го́сподеви возда́м,/ пред все́ми людьми́ Его́.</w:t>
      </w:r>
    </w:p>
    <w:p>
      <w:pPr>
        <w:pStyle w:val="Style21"/>
        <w:rPr>
          <w:rFonts w:ascii="Arial" w:hAnsi="Arial"/>
        </w:rPr>
      </w:pPr>
      <w:r>
        <w:rPr>
          <w:rFonts w:cs="Helvetica" w:ascii="Arial" w:hAnsi="Arial"/>
          <w:i/>
          <w:iCs/>
          <w:color w:val="DD0000"/>
          <w:lang w:val="ru-RU"/>
        </w:rPr>
        <w:t>Припев:</w:t>
      </w:r>
      <w:r>
        <w:rPr>
          <w:rFonts w:cs="Helvetica" w:ascii="Arial" w:hAnsi="Arial"/>
          <w:color w:val="222222"/>
          <w:lang w:val="ru-RU"/>
        </w:rPr>
        <w:t xml:space="preserve"> Спаси́ ны, Сы́не Бо́жий,/ возсе́дый на жребя́, пою́щия Ти:/ аллилу́иа.</w:t>
      </w:r>
    </w:p>
    <w:p>
      <w:pPr>
        <w:pStyle w:val="Style20"/>
        <w:rPr/>
      </w:pPr>
      <w:r>
        <w:rPr>
          <w:rStyle w:val="Strong"/>
          <w:rFonts w:cs="Helvetica" w:ascii="Arial" w:hAnsi="Arial"/>
          <w:b w:val="false"/>
          <w:bCs w:val="false"/>
          <w:color w:val="FF0000"/>
          <w:lang w:val="ru-RU"/>
        </w:rPr>
        <w:t>Лик: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Сла́ва Отцу́ и Сы́ну и Свято́му Ду́ху, и ны́не и при́сно и во ве́ки веко́в.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Господу Иисусу Христу</w:t>
      </w:r>
    </w:p>
    <w:p>
      <w:pPr>
        <w:pStyle w:val="Style20"/>
        <w:rPr/>
      </w:pPr>
      <w:r>
        <w:rPr>
          <w:rStyle w:val="Strong"/>
          <w:rFonts w:cs="Helvetica" w:ascii="Arial" w:hAnsi="Arial"/>
          <w:b w:val="false"/>
          <w:bCs w:val="false"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>Единоро́дный Сы́не и Сло́ве Бо́жий, Безсме́ртен Сый / и изво́ливый спасе́ния на́шего ра́ди / воплоти́тися от Святы́я Богоро́дицы и Присноде́вы Мари́и, / непрело́жно вочелове́чивыйся, / распны́йся же, Христе́ Бо́же, сме́ртию смерть попра́вый, / Еди́н Сый Святы́я Тро́ицы, / спрославля́емый Отцу́ и Свято́му Ду́ху, спаси́ нас.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Антифон 3, глас 1, псалом 117: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1:</w:t>
      </w:r>
      <w:r>
        <w:rPr>
          <w:rFonts w:ascii="Arial" w:hAnsi="Arial"/>
        </w:rPr>
        <w:t xml:space="preserve"> Испове́дайтеся Го́сподеви я́ко благ, я́ко в век ми́лость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Тропарь, глас 1:</w:t>
      </w:r>
      <w:r>
        <w:rPr>
          <w:rFonts w:ascii="Arial" w:hAnsi="Arial"/>
        </w:rPr>
        <w:t xml:space="preserve"> О́бщее воскресе́ние/ пре́жде Твоея́ Стра́сти уверя́я,/ из ме́ртвых воздви́гл еси́ Ла́заря, Христе́ Бо́же./ Те́мже и мы, я́ко о́троцы побе́ды зна́мения нося́ще,/ Тебе́ победи́телю сме́рти вопие́м:/ оса́нна в вы́шних,// благослове́н Гряды́й во и́мя Госпо́дне.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2:</w:t>
      </w:r>
      <w:r>
        <w:rPr>
          <w:rFonts w:ascii="Arial" w:hAnsi="Arial"/>
        </w:rPr>
        <w:t xml:space="preserve"> Да рече́т у́бо дом Изра́илев: я́ко благ, я́ко в век ми́лость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О́бщее воскресе́ние/ пре́жде Твоея́ Стра́сти уверя́я,/ из ме́ртвых воздви́гл еси́ Ла́заря, Христе́ Бо́же./ Те́мже и мы, я́ко о́троцы побе́ды зна́мения нося́ще,/ Тебе́ победи́телю сме́рти вопие́м:/ оса́нна в вы́шних,// благослове́н Гряды́й во и́мя Госпо́дне.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3:</w:t>
      </w:r>
      <w:r>
        <w:rPr>
          <w:rFonts w:ascii="Arial" w:hAnsi="Arial"/>
        </w:rPr>
        <w:t xml:space="preserve"> Да рече́т у́бо дом Ааро́нь: я́ко благ, я́ко в век ми́лость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О́бщее воскресе́ние/ пре́жде Твоея́ Стра́сти уверя́я,/ из ме́ртвых воздви́гл еси́ Ла́заря, Христе́ Бо́же./ Те́мже и мы, я́ко о́троцы побе́ды зна́мения нося́ще,/ Тебе́ победи́телю сме́рти вопие́м:/ оса́нна в вы́шних,// благослове́н Гряды́й во и́мя Госпо́дне.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4:</w:t>
      </w:r>
      <w:r>
        <w:rPr>
          <w:rFonts w:ascii="Arial" w:hAnsi="Arial"/>
        </w:rPr>
        <w:t xml:space="preserve"> Да реку́т у́бо вси боя́щиися Го́спода: я́ко благ, я́ко в век ми́лость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О́бщее воскресе́ние/ пре́жде Твоея́ Стра́сти уверя́я,/ из ме́ртвых воздви́гл еси́ Ла́заря, Христе́ Бо́же./ Те́мже и мы, я́ко о́троцы побе́ды зна́мения нося́ще,/ Тебе́ победи́телю сме́рти вопие́м:/ оса́нна в вы́шних,// благослове́н Гряды́й во и́мя Госпо́дне.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Входное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Вход Господень в Иерусалим:</w:t>
      </w:r>
      <w:r>
        <w:rPr>
          <w:rFonts w:ascii="Arial" w:hAnsi="Arial"/>
          <w:lang w:val="ru-RU"/>
        </w:rPr>
        <w:t xml:space="preserve"> Благослове́н гряды́й во И́мя Госпо́дне,/ благослови́хом вы из до́му Госпо́дня,/ Бог Госпо́дь и яви́ся нам.</w:t>
      </w:r>
    </w:p>
    <w:p>
      <w:pPr>
        <w:pStyle w:val="Style20"/>
        <w:rPr/>
      </w:pPr>
      <w:r>
        <w:rPr>
          <w:rStyle w:val="Emphasis"/>
          <w:rFonts w:cs="Helvetica" w:ascii="Arial" w:hAnsi="Arial"/>
          <w:color w:val="FF0000"/>
          <w:lang w:val="ru-RU"/>
        </w:rPr>
        <w:t>Затем лик поет тропари и кондаки по уставу.</w:t>
      </w:r>
    </w:p>
    <w:p>
      <w:pPr>
        <w:pStyle w:val="11"/>
        <w:jc w:val="center"/>
        <w:rPr/>
      </w:pPr>
      <w:r>
        <w:rPr>
          <w:rStyle w:val="Emphasis"/>
          <w:rFonts w:ascii="Arial" w:hAnsi="Arial"/>
          <w:b/>
          <w:bCs/>
          <w:i w:val="false"/>
          <w:iCs w:val="false"/>
        </w:rPr>
        <w:t>Тропари по входе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Вхо́да Госпо́дня во Иерусали́м, глас 1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О́бщее воскресе́ние/ пре́жде Твоея́ стра́сти уверя́я,/ из ме́ртвых воздви́гл еси́ Ла́заря, Христе́ Бо́же./ Те́мже и мы, я́ко о́троцы побе́ды зна́мения нося́ще,/ Тебе́ Победи́телю сме́рти вопие́м:/ оса́нна в вы́шних,// благослове́н Гряды́й во и́мя Госпо́дне.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Ин тропа́рь Вхо́да Госпо́дня во Иерусали́м, глас 4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Спогре́бшеся Тебе́ креще́нием, Христе́ Бо́же наш,/ безсме́ртныя жи́зни сподо́бихомся Воскресе́нием Твои́м,/ и воспева́юще зове́м:/ оса́нна в вы́шних,// благослове́н Гряды́й во и́мя Госпо́дне.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Вхо́да Госпо́дня во Иерусали́м, глас 6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На престо́ле на Небеси́,/ на жребя́ти на земли́ носи́мый, Христе́ Бо́же,/ А́нгелов хвале́ние и дете́й воспева́ние прия́л еси́, зову́щих Ти:// благослове́н еси́, Гряды́й Ада́ма воззва́ти.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Чтение Апостола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По окончании Трисвятого диакон, возглашает:</w:t>
      </w:r>
      <w:r>
        <w:rPr>
          <w:rFonts w:ascii="Arial" w:hAnsi="Arial"/>
        </w:rPr>
        <w:t xml:space="preserve"> Во́нмем.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всем.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Прокимен на Вход Господень в Иерусалим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Прокимен, глас </w:t>
      </w:r>
      <w:r>
        <w:rPr>
          <w:rFonts w:ascii="Arial" w:hAnsi="Arial"/>
          <w:lang w:val="ru-RU"/>
        </w:rPr>
        <w:t>4</w:t>
      </w:r>
      <w:r>
        <w:rPr>
          <w:rFonts w:ascii="Arial" w:hAnsi="Arial"/>
          <w:lang w:val="ru-RU"/>
        </w:rPr>
        <w:t>: Благослове́н Гряды́й во И́мя Госпо́дне,/ Бог Госпо́дь, и яви́ся нам.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Благослове́н Гряды́й во И́мя Госпо́дне,/ Бог Госпо́дь, и яви́ся нам.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 xml:space="preserve">Чтец: </w:t>
      </w: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Испове́дайтеся Го́сподеви я́ко благ, я́ко в век ми́лость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Благослове́н Гряды́й во И́мя Госпо́дне,/ Бог Госпо́дь, и яви́ся нам.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Благослове́н Гряды́й во И́мя Госпо́дне,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Бог Госпо́дь, и яви́ся нам.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Во время пения прокимна и чтения Апостола диакон кадит престол, алтарь, служащих, а также иконостас и весь народ.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чтец надписание Апостола:</w:t>
      </w:r>
      <w:r>
        <w:rPr>
          <w:rFonts w:ascii="Arial" w:hAnsi="Arial"/>
          <w:lang w:val="ru-RU"/>
        </w:rPr>
        <w:t xml:space="preserve"> К Филипписи́ем посла́ния свята́го Апо́стола Па́вла чте́ние.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паки диакон:</w:t>
      </w:r>
      <w:r>
        <w:rPr>
          <w:rFonts w:ascii="Arial" w:hAnsi="Arial"/>
          <w:lang w:val="ru-RU"/>
        </w:rPr>
        <w:t xml:space="preserve"> Во́нмем.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на Вход Господень в Иерусалим: 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Зачало 247 Неделя цветная. (Флп.4:4-9)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Бра́тие, ра́дуйтеся всегда́ о Го́споде, и па́ки реку́, ра́дуйтеся. Кро́тость ва́ша разу́мна да бу́дет всем челове́ком. Госпо́дь близ. Ни о че́мже пецы́теся, но во всем моли́твою и моле́нием со благодаре́нием проше́ния ва́ша да сказу́ются к Бо́гу. И мир Бо́жий, превосходя́й всяк ум, да соблюде́т сердца́ ва́ша и разуме́ния ва́ша о Христе́ Иису́се. Про́чее же, бра́тие моя́, ели́ка суть и́стинна, ели́ка че́стна, ели́ка пра́ведна, ели́ка пречи́ста, ели́ка прелюбе́зна, ели́ка доброхва́льна, а́ще ка́я доброде́тель, и а́ще ка́я похвала́, сия́ помышля́йте. И́мже и научи́стеся, и прия́сте, и слы́шасте, и ви́десте во мне, сия́ твори́те, и Бог ми́ра бу́дет с ва́ми.</w:t>
      </w:r>
    </w:p>
    <w:p>
      <w:pPr>
        <w:pStyle w:val="Normal"/>
        <w:bidi w:val="0"/>
        <w:spacing w:lineRule="auto" w:line="290" w:before="100" w:after="0"/>
        <w:jc w:val="left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ти.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bidi w:val="0"/>
        <w:spacing w:lineRule="auto" w:line="290" w:before="100" w:after="0"/>
        <w:jc w:val="left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Аллилу́иа. Аллилу́иа. Аллилу́иа, глас </w:t>
      </w:r>
      <w:r>
        <w:rPr>
          <w:rFonts w:ascii="Arial" w:hAnsi="Arial"/>
        </w:rPr>
        <w:t>1</w:t>
      </w:r>
      <w:r>
        <w:rPr>
          <w:rFonts w:ascii="Arial" w:hAnsi="Arial"/>
        </w:rPr>
        <w:t>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Аллилу́иа. Аллилу́иа. Аллилу́иа.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Аллилуиарий на Вход Господень в Иерусалим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Воспо́йте Го́сподеви песнь но́ву, я́ко ди́вна сотвори́ Госпо́дь.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Аллилу́иа. Аллилу́иа. Аллилу́иа.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Ви́деша вси концы́ земли́ спасе́ние Бо́га на́шего.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Аллилу́иа. Аллилу́иа. Аллилу́иа.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Задостойник, глас 4-й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Благовеству́й, земле́, ра́дость ве́лию, // хвали́те, Небеса́, Бо́жию сла́ву.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Ирмо́с:</w:t>
      </w:r>
      <w:r>
        <w:rPr>
          <w:rFonts w:ascii="Arial" w:hAnsi="Arial"/>
          <w:lang w:val="ru-RU"/>
        </w:rPr>
        <w:t xml:space="preserve"> Я́ко одушевле́нному Бо́жию киво́ту,/ да ника́коже ко́снется рука́ скве́рных;/ устне́ же ве́рных Богоро́дице немо́лчно,/ глас А́нгела воспева́юще, с ра́достию да вопию́т:// ра́дуйся, Благода́тная, Госпо́дь с Тобо́ю.</w:t>
      </w:r>
    </w:p>
    <w:p>
      <w:pPr>
        <w:pStyle w:val="21"/>
        <w:rPr/>
      </w:pPr>
      <w:r>
        <w:rPr>
          <w:rStyle w:val="Emphasis"/>
          <w:rFonts w:ascii="Arial" w:hAnsi="Arial"/>
          <w:i w:val="false"/>
          <w:iCs w:val="false"/>
        </w:rPr>
        <w:t>Причастны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Причастен на Вход Господень в Иерусалим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Благослове́н Гряды́й во И́мя Госпо́дне, Бог Госпо́дь, и яви́ся нам.</w:t>
      </w:r>
    </w:p>
    <w:p>
      <w:pPr>
        <w:pStyle w:val="Style21"/>
        <w:rPr>
          <w:rFonts w:cs="Helvetica"/>
          <w:color w:val="222222"/>
          <w:lang w:val="ru-RU"/>
        </w:rPr>
      </w:pPr>
      <w:bookmarkStart w:id="0" w:name="_GoBack"/>
      <w:bookmarkEnd w:id="0"/>
      <w:r>
        <w:rPr>
          <w:rFonts w:ascii="Arial" w:hAnsi="Arial"/>
          <w:lang w:val="ru-RU"/>
        </w:rPr>
        <w:t>Аллилу́иа. Аллилу́иа. Аллилу́иа.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5 апреля 2026. Вход Господень в Иерусалим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5 апреля 2026. Вход Господень в Иерусалим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20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1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2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4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20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1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2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3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4" w:customStyle="1">
    <w:name w:val="Примечание"/>
    <w:basedOn w:val="BodyText"/>
    <w:link w:val="Style16"/>
    <w:qFormat/>
    <w:rsid w:val="00f26887"/>
    <w:pPr>
      <w:overflowPunct w:val="false"/>
      <w:jc w:val="left"/>
    </w:pPr>
    <w:rPr>
      <w:i/>
      <w:iCs/>
      <w:color w:val="DD0000"/>
      <w:sz w:val="22"/>
      <w:lang w:val="ru-RU"/>
    </w:rPr>
  </w:style>
  <w:style w:type="paragraph" w:styleId="Style25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Application>LibreOffice/24.8.5.2$Linux_X86_64 LibreOffice_project/480$Build-2</Application>
  <AppVersion>15.0000</AppVersion>
  <Pages>7</Pages>
  <Words>1223</Words>
  <Characters>6672</Characters>
  <CharactersWithSpaces>7795</CharactersWithSpaces>
  <Paragraphs>104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cp:lastPrinted>2026-03-31T23:21:08Z</cp:lastPrinted>
  <dcterms:modified xsi:type="dcterms:W3CDTF">2026-03-31T23:24:21Z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