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1"/>
        <w:spacing w:before="240" w:after="0"/>
        <w:rPr>
          <w:rFonts w:ascii="Arial" w:hAnsi="Arial"/>
        </w:rPr>
      </w:pPr>
      <w:r>
        <w:rPr>
          <w:rFonts w:cs="Times New Roman" w:ascii="Arial" w:hAnsi="Arial"/>
        </w:rPr>
        <w:t>10 мая 2026. Неделя 5-я по Пасхе, о самаряныне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3-й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Све́тлую воскресе́ния про́поведь / от А́нгела уве́девша Госпо́дни учени́цы/ и пра́деднее осужде́ние отве́ргша, / апо́столом хва́лящася глаго́лаху: / испрове́ржеся сме́рть, / воскре́се Христо́с Бо́г, / да́руяй ми́рови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Пятидеся́тницы, глас 8</w:t>
      </w:r>
    </w:p>
    <w:p>
      <w:pPr>
        <w:pStyle w:val="Style20"/>
        <w:rPr/>
      </w:pPr>
      <w:r>
        <w:rPr>
          <w:rStyle w:val="Emphasis"/>
          <w:rFonts w:ascii="Arial" w:hAnsi="Arial"/>
          <w:i w:val="false"/>
          <w:iCs w:val="false"/>
        </w:rPr>
        <w:t>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в Неде́лю 5-я по Па́схе, о самаряны́ни,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Ве́рою прише́дшая на кла́дязь самаряны́ня, / ви́де Тя́ прему́дрости во́ду, / е́юже напои́вшися оби́льно, // Ца́рствие вы́шнее насле́дова ве́чно, я́ко присносла́вная.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>6</w:t>
        <w:noBreakHyphen/>
        <w:t>й час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Тропарь воскресный,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Све́тлую воскресе́ния про́поведь / от А́нгела уве́девша Госпо́дни учени́цы/ и пра́деднее осужде́ние отве́ргша, / апо́столом хва́лящася глаго́лаху: / испрове́ржеся сме́рть, / воскре́се Христо́с Бо́г, / да́руяй ми́рови ве́лию ми́лость.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Пятидеся́тницы, глас 8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Конда́к Преполове́ния Пятидеся́тницы, глас 4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Пра́зднику зако́нному преполовля́ющуся, / все́х Тво́рче Влады́ко, / к предстоя́щым глаго́лал еси́ Христе́ Бо́же: / прииди́те и почерпи́те во́ду безсме́ртия. / Те́мже Тебе́ припа́даем, и ве́рно вопие́м: / щедро́ты Твоя́ да́руй на́м, // Ты́ бо еси́ исто́чник жи́зни на́шея.</w:t>
      </w:r>
    </w:p>
    <w:p>
      <w:pPr>
        <w:pStyle w:val="11"/>
        <w:rPr>
          <w:rFonts w:ascii="Arial" w:hAnsi="Arial"/>
        </w:rPr>
      </w:pPr>
      <w:r>
        <w:rPr>
          <w:rFonts w:ascii="Arial" w:hAnsi="Arial"/>
        </w:rPr>
        <w:t xml:space="preserve">Божественная Литургия свт. </w:t>
      </w:r>
      <w:r>
        <w:rPr>
          <w:rFonts w:ascii="Arial" w:hAnsi="Arial"/>
          <w:b/>
          <w:bCs/>
          <w:color w:val="DD0000"/>
          <w:sz w:val="35"/>
          <w:szCs w:val="35"/>
        </w:rPr>
        <w:t>Иоанна Златоуста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Входное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Аще же неделя, певцы поют:</w:t>
      </w:r>
      <w:r>
        <w:rPr>
          <w:rFonts w:ascii="Arial" w:hAnsi="Arial"/>
          <w:lang w:val="ru-RU"/>
        </w:rPr>
        <w:t xml:space="preserve"> Прииди́те, поклони́мся и припаде́м ко Христу́. Спаси́ ны, Сы́не Бо́жий, Воскресый из ме́ртвых, пою́щия Ти: аллилу́иа. </w:t>
      </w:r>
      <w:r>
        <w:rPr>
          <w:rFonts w:ascii="Arial" w:hAnsi="Arial"/>
          <w:i/>
          <w:iCs/>
          <w:color w:val="DD0000"/>
          <w:lang w:val="ru-RU"/>
        </w:rPr>
        <w:t>Единожды</w:t>
      </w:r>
      <w:r>
        <w:rPr>
          <w:rFonts w:ascii="Arial" w:hAnsi="Arial"/>
          <w:lang w:val="ru-RU"/>
        </w:rPr>
        <w:t>.</w:t>
      </w:r>
    </w:p>
    <w:p>
      <w:pPr>
        <w:pStyle w:val="Style20"/>
        <w:rPr/>
      </w:pPr>
      <w:r>
        <w:rPr>
          <w:rStyle w:val="Emphasis"/>
          <w:rFonts w:cs="Helvetica" w:ascii="Arial" w:hAnsi="Arial"/>
          <w:color w:val="FF0000"/>
          <w:lang w:val="ru-RU"/>
        </w:rPr>
        <w:t>Затем лик поет тропари и кондаки по уставу.</w:t>
      </w:r>
    </w:p>
    <w:p>
      <w:pPr>
        <w:pStyle w:val="11"/>
        <w:jc w:val="center"/>
        <w:rPr/>
      </w:pPr>
      <w:r>
        <w:rPr>
          <w:rStyle w:val="Emphasis"/>
          <w:rFonts w:ascii="Arial" w:hAnsi="Arial"/>
          <w:b/>
          <w:bCs/>
          <w:i w:val="false"/>
          <w:iCs w:val="false"/>
        </w:rPr>
        <w:t>Тропари по входе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воскресный, глас 4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Све́тлую воскресе́ния про́поведь/ от А́нгела уве́девша Госпо́дни учени́цы/ и пра́деднее осужде́ние отве́ргша,/ апо́столом хва́лящася глаго́лаху:/ испрове́ржеся сме́рть,/ воскре́се Христо́с Бо́г,// да́руяй ми́рови ве́лию ми́лость.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Тропа́рь Преполове́ния Пятидеся́тницы,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Преполови́вшуся пра́зднику,/ жа́ждущую ду́шу мою́ благоче́стия напо́й вода́ми,/ я́ко всем, Спа́се, возопи́л еси́:/ жа́ждай да гряде́т ко Мне и да пие́т.// Исто́чниче жи́зни на́шея, Христе́ Бо́же сла́ва Тебе́.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в Неде́лю 5-я по Па́схе, о самаряны́ни, глас 8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Ве́рою прише́дшая на кла́дязь самаряны́ня,/ ви́де Тя́ прему́дрости во́ду,/ е́юже напои́вшися оби́льно,// Ца́рствие вы́шнее насле́дова ве́чно, я́ко присносла́вная.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Конда́к Преполове́ния Пятидеся́тницы, глас 4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Пра́зднику зако́нному преполовля́ющуся,/ все́х Тво́рче Влады́ко,/ к предстоя́щым глаго́лал еси́ Христе́ Бо́же:/ прииди́те и почерпи́те во́ду безсме́ртия./ Те́мже Тебе́ припа́даем, и ве́рно вопие́м:/ щедро́ты Твоя́ да́руй на́м,// Ты́ бо еси́ исто́чник жи́зни на́шея.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Чтение Апостола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По окончании Трисвятого диакон, возглашает:</w:t>
      </w:r>
      <w:r>
        <w:rPr>
          <w:rFonts w:ascii="Arial" w:hAnsi="Arial"/>
        </w:rPr>
        <w:t xml:space="preserve"> Во́нмем.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всем.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Прокимен Неделя 5-я по Пасхе, о самаряныне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Чтец:</w:t>
      </w:r>
      <w:r>
        <w:rPr>
          <w:rFonts w:ascii="Arial" w:hAnsi="Arial"/>
          <w:lang w:val="ru-RU"/>
        </w:rPr>
        <w:t xml:space="preserve"> Прокимен, глас </w:t>
      </w:r>
      <w:r>
        <w:rPr>
          <w:rFonts w:ascii="Arial" w:hAnsi="Arial"/>
          <w:lang w:val="ru-RU"/>
        </w:rPr>
        <w:t>3</w:t>
      </w:r>
      <w:r>
        <w:rPr>
          <w:rFonts w:ascii="Arial" w:hAnsi="Arial"/>
          <w:lang w:val="ru-RU"/>
        </w:rPr>
        <w:t>: По́йте Бо́гу на́шему, по́йте,/ по́йте Царе́ви на́шему, по́йте.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По́йте Бо́гу на́шему, по́йте,/ по́йте Царе́ви на́шему, по́йте.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 xml:space="preserve">Чтец: </w:t>
      </w: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Вси язы́цы восплещи́те рука́ми, воскли́кните Бо́гу гла́сом ра́дования.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По́йте Бо́гу на́шему, по́йте,/ по́йте Царе́ви на́шему, по́йте.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По́йте Бо́гу на́шему, по́йте, 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Лик:</w:t>
      </w:r>
      <w:r>
        <w:rPr>
          <w:rFonts w:ascii="Arial" w:hAnsi="Arial"/>
          <w:lang w:val="ru-RU"/>
        </w:rPr>
        <w:t xml:space="preserve"> по́йте Царе́ви на́шему, по́йте.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Диакон:</w:t>
      </w:r>
      <w:r>
        <w:rPr>
          <w:rFonts w:ascii="Arial" w:hAnsi="Arial"/>
          <w:lang w:val="ru-RU"/>
        </w:rPr>
        <w:t xml:space="preserve"> Прему́дрость.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Во время пения прокимна и чтения Апостола диакон кадит престол, алтарь, служащих, а также иконостас и весь народ.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чтец надписание Апостола:</w:t>
      </w:r>
      <w:r>
        <w:rPr>
          <w:rFonts w:ascii="Arial" w:hAnsi="Arial"/>
          <w:lang w:val="ru-RU"/>
        </w:rPr>
        <w:t xml:space="preserve"> Дея́ний святы́х Апо́стол чте́ние.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DD0000"/>
          <w:lang w:val="ru-RU"/>
        </w:rPr>
        <w:t>И паки диакон:</w:t>
      </w:r>
      <w:r>
        <w:rPr>
          <w:rFonts w:ascii="Arial" w:hAnsi="Arial"/>
          <w:lang w:val="ru-RU"/>
        </w:rPr>
        <w:t xml:space="preserve"> Во́нмем.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Рядовое: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Зачало 28 Неделя пятая, о самаряныни. (Деян.11:19-26,29-30)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</w:rPr>
        <w:t>Во дни о́ны, разсе́явшиися апо́столи от ско́рби, бы́вшия при Стефа́не, проидо́ша да́же до Финики́и, и Ки́пра, и Антиохи́и, ни еди́ному же глаго́люще сло́ва, то́кмо иуде́ем. Бя́ху же не́цыи от них му́жие ки́прстии и кирине́йстии, и́же вше́дше во Антиохи́ю, глаго́лаху к е́ллином, благовеству́юще Го́спода Иису́са. И бе рука́ Госпо́дня с ни́ми: мно́гое же число́ ве́ровавше обрати́шася ко Го́споду. Слы́шано же бысть сло́во о них во у́шию це́ркве су́щия во Иерусали́ме, и посла́ша Варна́ву преити́ да́же до Антиохи́и. И́же прише́д и ви́дев благода́ть Бо́жию, возра́довася и утеша́ше вся изволе́нием се́рдца терпе́ти о Го́споде. Я́ко бе муж благ, и испо́лнь Ду́ха Свя́та и ве́ры. И приложи́ся наро́д мног Го́сподеви. Изы́де же Варна́ва в Тарс взыска́ти Са́вла, и обре́т его́, приведе́ его́ во Антиохи́ю. Бысть же им ле́то це́ло собира́тися в це́ркви, и учи́ти наро́д мног, нарещи́ же пре́жде во Антиохи́и ученики́, христиа́ны. От учени́к же, по ели́ку кто име́яше что, изво́лиша ки́йждо их на слу́жбу посла́ти живу́щим во Иуде́и бра́тиям, е́же и сотвори́ша, посла́вше к ста́рцем руко́ю Варна́влею и Са́влею.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Священник:</w:t>
      </w:r>
      <w:r>
        <w:rPr>
          <w:rFonts w:ascii="Arial" w:hAnsi="Arial"/>
        </w:rPr>
        <w:t xml:space="preserve"> Мир ти.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И ду́хови твоему́.</w:t>
      </w:r>
    </w:p>
    <w:p>
      <w:pPr>
        <w:pStyle w:val="Normal"/>
        <w:bidi w:val="0"/>
        <w:spacing w:lineRule="auto" w:line="290" w:before="100" w:after="0"/>
        <w:jc w:val="left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Диакон:</w:t>
      </w:r>
      <w:r>
        <w:rPr>
          <w:rFonts w:ascii="Arial" w:hAnsi="Arial"/>
        </w:rPr>
        <w:t xml:space="preserve"> Прему́дрость.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Аллилу́иа. Аллилу́иа. Аллилу́иа, глас 5.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Аллилуиарий Неделя 5-я по Пасхе, о самаряныне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Чтец:</w:t>
      </w:r>
      <w:r>
        <w:rPr>
          <w:rFonts w:ascii="Arial" w:hAnsi="Arial"/>
        </w:rPr>
        <w:t xml:space="preserve"> Наляцы́, и успева́й, и ца́рствуй и́стины ра́ди, и кро́тости, и пра́вды.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Style20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 xml:space="preserve">Чтец: </w:t>
      </w:r>
      <w:r>
        <w:rPr>
          <w:rFonts w:ascii="Arial" w:hAnsi="Arial"/>
          <w:b/>
          <w:bCs/>
          <w:color w:val="auto"/>
        </w:rPr>
        <w:t>Возлюби́л еси́ пра́вду и возненави́дел еси́ беззако́ние.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b/>
          <w:bCs/>
          <w:color w:val="DD0000"/>
        </w:rPr>
        <w:t>Лик:</w:t>
      </w:r>
      <w:r>
        <w:rPr>
          <w:rFonts w:ascii="Arial" w:hAnsi="Arial"/>
        </w:rPr>
        <w:t xml:space="preserve"> Аллилу́иа. Аллилу́иа. Аллилу́иа.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Задостойник, глас 1-й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</w:rPr>
        <w:t>Припев:</w:t>
      </w:r>
      <w:r>
        <w:rPr>
          <w:rFonts w:ascii="Arial" w:hAnsi="Arial"/>
        </w:rPr>
        <w:t xml:space="preserve"> А́нгел вопия́ше Благода́тней:/ Чи́стая Де́во, ра́дуйся!/ И па́ки реку́: ра́дуйся!/ Твой Сын воскре́се тридне́вен от гро́ба,/ и ме́ртвыя воздви́гнувый;// лю́дие, весели́теся!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Ирмо́с:</w:t>
      </w:r>
      <w:r>
        <w:rPr>
          <w:rFonts w:ascii="Arial" w:hAnsi="Arial"/>
          <w:lang w:val="ru-RU"/>
        </w:rPr>
        <w:t xml:space="preserve"> Свети́ся, свети́ся,/ но́вый Иерусали́ме:/ сла́ва бо Госпо́дня/ на тебе́ возсия́./ Лику́й ны́не/ и весели́ся, Сио́не./ Ты же, Чи́стая, красу́йся, Богоро́дице,// о воста́нии Рождества́ Твоего́.</w:t>
      </w:r>
    </w:p>
    <w:p>
      <w:pPr>
        <w:pStyle w:val="21"/>
        <w:rPr/>
      </w:pPr>
      <w:r>
        <w:rPr>
          <w:rStyle w:val="Emphasis"/>
          <w:rFonts w:ascii="Arial" w:hAnsi="Arial"/>
          <w:i w:val="false"/>
          <w:iCs w:val="false"/>
        </w:rPr>
        <w:t>Причастны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Па́схи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Те́ло Христо́во приими́те, исто́чника безсме́ртнаго вкуси́те.</w:t>
      </w:r>
    </w:p>
    <w:p>
      <w:pPr>
        <w:pStyle w:val="211"/>
        <w:rPr>
          <w:rFonts w:ascii="Arial" w:hAnsi="Arial"/>
        </w:rPr>
      </w:pPr>
      <w:r>
        <w:rPr>
          <w:rFonts w:ascii="Arial" w:hAnsi="Arial"/>
        </w:rPr>
        <w:t>Неде́ли</w:t>
      </w:r>
    </w:p>
    <w:p>
      <w:pPr>
        <w:pStyle w:val="Style21"/>
        <w:rPr>
          <w:rFonts w:ascii="Arial" w:hAnsi="Arial"/>
        </w:rPr>
      </w:pPr>
      <w:r>
        <w:rPr>
          <w:rFonts w:ascii="Arial" w:hAnsi="Arial"/>
        </w:rPr>
        <w:t>Хвали́те Го́спода с Небе́с, хвали́те Его́ в Вы́шних.</w:t>
      </w:r>
    </w:p>
    <w:p>
      <w:pPr>
        <w:pStyle w:val="Style21"/>
        <w:rPr>
          <w:rStyle w:val="Style11"/>
          <w:rFonts w:cs="Helvetica"/>
          <w:b/>
          <w:i w:val="false"/>
          <w:i w:val="false"/>
          <w:iCs w:val="false"/>
          <w:color w:val="auto"/>
          <w:lang w:val="ru-RU"/>
        </w:rPr>
      </w:pPr>
      <w:bookmarkStart w:id="0" w:name="_GoBack"/>
      <w:bookmarkEnd w:id="0"/>
      <w:r>
        <w:rPr>
          <w:rFonts w:ascii="Arial" w:hAnsi="Arial"/>
          <w:lang w:val="ru-RU"/>
        </w:rPr>
        <w:t>Аллилу́иа. Аллилу́иа. Аллилу́иа.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150" w:bottom="1440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swiss"/>
    <w:pitch w:val="default"/>
  </w:font>
  <w:font w:name="Cambria">
    <w:charset w:val="01"/>
    <w:family w:val="swiss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auto"/>
    <w:pitch w:val="default"/>
  </w:font>
  <w:font w:name="FreeSerif">
    <w:charset w:val="01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100" w:after="0"/>
      <w:rPr>
        <w:lang w:val="ru-RU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Normal"/>
      <w:jc w:val="center"/>
      <w:rPr>
        <w:b/>
        <w:bCs/>
        <w:lang w:val="ru-RU"/>
      </w:rPr>
    </w:pPr>
    <w:r>
      <w:rPr>
        <w:b/>
        <w:bCs/>
        <w:sz w:val="18"/>
        <w:szCs w:val="18"/>
        <w:lang w:val="ru-RU"/>
      </w:rPr>
      <w:t xml:space="preserve">Ноты и последования на каждый день: Азбука певческая </w:t>
    </w:r>
    <w:r>
      <w:rPr>
        <w:b/>
        <w:bCs/>
        <w:sz w:val="18"/>
        <w:szCs w:val="18"/>
      </w:rPr>
      <w:t>azbyka</w:t>
    </w:r>
    <w:r>
      <w:rPr>
        <w:b/>
        <w:bCs/>
        <w:sz w:val="18"/>
        <w:szCs w:val="18"/>
        <w:lang w:val="ru-RU"/>
      </w:rPr>
      <w:t>.</w:t>
    </w:r>
    <w:r>
      <w:rPr>
        <w:b/>
        <w:bCs/>
        <w:sz w:val="18"/>
        <w:szCs w:val="18"/>
      </w:rPr>
      <w:t>ru</w:t>
    </w:r>
    <w:r>
      <w:rPr>
        <w:b/>
        <w:bCs/>
        <w:sz w:val="18"/>
        <w:szCs w:val="18"/>
        <w:lang w:val="ru-RU"/>
      </w:rPr>
      <w:t>/</w:t>
    </w:r>
    <w:r>
      <w:rPr>
        <w:b/>
        <w:bCs/>
        <w:sz w:val="18"/>
        <w:szCs w:val="18"/>
      </w:rPr>
      <w:t>kliros</w:t>
    </w:r>
    <w:r>
      <w:rPr>
        <w:b/>
        <w:bCs/>
        <w:sz w:val="18"/>
        <w:szCs w:val="18"/>
        <w:lang w:val="ru-RU"/>
      </w:rPr>
      <w:t xml:space="preserve"> </w:t>
    </w:r>
  </w:p>
  <w:p>
    <w:pPr>
      <w:pStyle w:val="Normal"/>
      <w:rPr>
        <w:lang w:val="ru-RU"/>
      </w:rPr>
    </w:pPr>
    <w:r>
      <w:rPr>
        <w:lang w:val="ru-RU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10 мая 2026. Неделя 5-я по Пасхе, о самаряныне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color w:val="FF0000"/>
        <w:lang w:val="ru-RU"/>
      </w:rPr>
    </w:pPr>
    <w:r>
      <w:rPr>
        <w:color w:val="FF0000"/>
        <w:lang w:val="ru-RU"/>
      </w:rPr>
      <w:t>10 мая 2026. Неделя 5-я по Пасхе, о самаряныне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521dd"/>
    <w:pPr>
      <w:widowControl/>
      <w:suppressAutoHyphens w:val="false"/>
      <w:bidi w:val="0"/>
      <w:spacing w:lineRule="auto" w:line="276" w:before="100" w:after="0"/>
      <w:jc w:val="both"/>
    </w:pPr>
    <w:rPr>
      <w:rFonts w:ascii="Arial" w:hAnsi="Arial" w:eastAsia="Arial" w:cs="Arial"/>
      <w:color w:val="auto"/>
      <w:kern w:val="0"/>
      <w:sz w:val="26"/>
      <w:szCs w:val="26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d75a35"/>
    <w:pPr>
      <w:keepNext w:val="true"/>
      <w:keepLines/>
      <w:spacing w:before="240" w:after="0"/>
      <w:jc w:val="center"/>
      <w:outlineLvl w:val="0"/>
    </w:pPr>
    <w:rPr>
      <w:rFonts w:cs="" w:cstheme="majorBidi"/>
      <w:b/>
      <w:color w:val="FF0000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1"/>
    </w:pPr>
    <w:rPr>
      <w:rFonts w:eastAsia="" w:cs="" w:cstheme="majorBidi" w:eastAsiaTheme="majorEastAsia"/>
      <w:color w:val="FF0000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d75a35"/>
    <w:pPr>
      <w:keepNext w:val="true"/>
      <w:keepLines/>
      <w:spacing w:before="40" w:after="0"/>
      <w:jc w:val="center"/>
      <w:outlineLvl w:val="2"/>
    </w:pPr>
    <w:rPr>
      <w:rFonts w:eastAsia="" w:cs="" w:cstheme="majorBidi" w:eastAsiaTheme="majorEastAsia"/>
      <w:b/>
      <w:color w:val="FF0000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5664ca"/>
    <w:pPr>
      <w:keepNext w:val="true"/>
      <w:keepLines/>
      <w:spacing w:before="40" w:after="0"/>
      <w:outlineLvl w:val="3"/>
    </w:pPr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0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semiHidden/>
    <w:unhideWhenUsed/>
    <w:qFormat/>
    <w:rPr>
      <w:vertAlign w:val="superscript"/>
    </w:rPr>
  </w:style>
  <w:style w:type="character" w:styleId="Style11" w:customStyle="1">
    <w:name w:val="Лик Знак"/>
    <w:basedOn w:val="DefaultParagraphFont"/>
    <w:link w:val="Style20"/>
    <w:qFormat/>
    <w:rsid w:val="00d6510d"/>
    <w:rPr>
      <w:b/>
      <w:bCs/>
    </w:rPr>
  </w:style>
  <w:style w:type="character" w:styleId="Style12" w:customStyle="1">
    <w:name w:val="Лик крупно Знак"/>
    <w:basedOn w:val="DefaultParagraphFont"/>
    <w:link w:val="Style21"/>
    <w:qFormat/>
    <w:rsid w:val="00d6510d"/>
    <w:rPr>
      <w:b/>
      <w:sz w:val="32"/>
      <w:szCs w:val="32"/>
    </w:rPr>
  </w:style>
  <w:style w:type="character" w:styleId="Style13" w:customStyle="1">
    <w:name w:val="Пояснение Знак"/>
    <w:basedOn w:val="DefaultParagraphFont"/>
    <w:link w:val="Style22"/>
    <w:qFormat/>
    <w:rsid w:val="002140e9"/>
    <w:rPr>
      <w:rFonts w:ascii="Times New Roman" w:hAnsi="Times New Roman" w:cs="Times New Roman"/>
      <w:i/>
      <w:iCs/>
      <w:color w:val="DD0000"/>
      <w:sz w:val="22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  <w:sz w:val="32"/>
      <w:szCs w:val="32"/>
    </w:rPr>
  </w:style>
  <w:style w:type="character" w:styleId="2" w:customStyle="1">
    <w:name w:val="Заголовок 2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bf" w:val="365F91"/>
    </w:rPr>
  </w:style>
  <w:style w:type="character" w:styleId="3" w:customStyle="1">
    <w:name w:val="Заголовок 3 Знак"/>
    <w:basedOn w:val="DefaultParagraphFont"/>
    <w:uiPriority w:val="9"/>
    <w:semiHidden/>
    <w:qFormat/>
    <w:rsid w:val="00d75a35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 w:val="24"/>
      <w:szCs w:val="24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Style15" w:customStyle="1">
    <w:name w:val="Нижний колонтитул Знак"/>
    <w:basedOn w:val="DefaultParagraphFont"/>
    <w:uiPriority w:val="99"/>
    <w:qFormat/>
    <w:rsid w:val="00803773"/>
    <w:rPr>
      <w:rFonts w:ascii="Times New Roman" w:hAnsi="Times New Roman"/>
    </w:rPr>
  </w:style>
  <w:style w:type="character" w:styleId="4" w:customStyle="1">
    <w:name w:val="Заголовок 4 Знак"/>
    <w:basedOn w:val="DefaultParagraphFont"/>
    <w:uiPriority w:val="9"/>
    <w:semiHidden/>
    <w:qFormat/>
    <w:rsid w:val="005664ca"/>
    <w:rPr>
      <w:rFonts w:ascii="Cambria" w:hAnsi="Cambria" w:eastAsia="" w:cs="" w:asciiTheme="majorHAnsi" w:cstheme="majorBidi" w:eastAsiaTheme="majorEastAsia" w:hAnsiTheme="majorHAnsi"/>
      <w:i/>
      <w:iCs/>
      <w:color w:themeColor="accent1" w:themeShade="bf" w:val="365F91"/>
    </w:rPr>
  </w:style>
  <w:style w:type="character" w:styleId="Emphasis">
    <w:name w:val="Emphasis"/>
    <w:basedOn w:val="DefaultParagraphFont"/>
    <w:uiPriority w:val="20"/>
    <w:qFormat/>
    <w:rsid w:val="00d6510d"/>
    <w:rPr>
      <w:i/>
      <w:iCs/>
    </w:rPr>
  </w:style>
  <w:style w:type="character" w:styleId="Strong">
    <w:name w:val="Strong"/>
    <w:basedOn w:val="DefaultParagraphFont"/>
    <w:uiPriority w:val="22"/>
    <w:qFormat/>
    <w:rsid w:val="00d6510d"/>
    <w:rPr>
      <w:b/>
      <w:bCs/>
    </w:rPr>
  </w:style>
  <w:style w:type="character" w:styleId="Style16" w:customStyle="1">
    <w:name w:val="Примечание Знак"/>
    <w:basedOn w:val="DefaultParagraphFont"/>
    <w:link w:val="Style24"/>
    <w:qFormat/>
    <w:rsid w:val="00f26887"/>
    <w:rPr>
      <w:i/>
      <w:iCs/>
      <w:color w:val="DD0000"/>
      <w:sz w:val="22"/>
      <w:lang w:val="ru-RU"/>
    </w:rPr>
  </w:style>
  <w:style w:type="character" w:styleId="Hyperlink">
    <w:name w:val="Hyperlink"/>
    <w:basedOn w:val="DefaultParagraphFont"/>
    <w:uiPriority w:val="99"/>
    <w:semiHidden/>
    <w:unhideWhenUsed/>
    <w:rsid w:val="00f26887"/>
    <w:rPr>
      <w:color w:val="0000FF"/>
      <w:u w:val="single"/>
    </w:rPr>
  </w:style>
  <w:style w:type="character" w:styleId="Style17">
    <w:name w:val="Маркеры"/>
    <w:qFormat/>
    <w:rPr>
      <w:rFonts w:ascii="OpenSymbol" w:hAnsi="OpenSymbol" w:eastAsia="OpenSymbol" w:cs="OpenSymbol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FreeSerif" w:hAnsi="FreeSerif"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FreeSerif" w:hAnsi="FreeSerif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FreeSerif" w:hAnsi="FreeSerif" w:cs="Noto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eastAsia="Microsoft YaHei" w:cs="Lucida Sans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Lucida Sans"/>
    </w:rPr>
  </w:style>
  <w:style w:type="paragraph" w:styleId="11" w:customStyle="1">
    <w:name w:val="Заг 1"/>
    <w:basedOn w:val="Normal"/>
    <w:autoRedefine/>
    <w:qFormat/>
    <w:rsid w:val="007b61b7"/>
    <w:pPr>
      <w:jc w:val="center"/>
    </w:pPr>
    <w:rPr>
      <w:rFonts w:ascii="Arial" w:hAnsi="Arial"/>
      <w:b/>
      <w:bCs/>
      <w:color w:val="DD0000"/>
      <w:sz w:val="34"/>
      <w:szCs w:val="34"/>
      <w:lang w:val="ru-RU"/>
    </w:rPr>
  </w:style>
  <w:style w:type="paragraph" w:styleId="21" w:customStyle="1">
    <w:name w:val="Заг 2"/>
    <w:basedOn w:val="Heading2"/>
    <w:qFormat/>
    <w:rsid w:val="005664ca"/>
    <w:pPr>
      <w:spacing w:before="280" w:after="120"/>
    </w:pPr>
    <w:rPr>
      <w:b/>
      <w:bCs/>
      <w:color w:val="DD0000"/>
      <w:szCs w:val="25"/>
      <w:lang w:val="ru-RU"/>
    </w:rPr>
  </w:style>
  <w:style w:type="paragraph" w:styleId="211" w:customStyle="1">
    <w:name w:val="Заг2_1"/>
    <w:basedOn w:val="Normal"/>
    <w:qFormat/>
    <w:rsid w:val="00d6510d"/>
    <w:pPr>
      <w:jc w:val="center"/>
    </w:pPr>
    <w:rPr>
      <w:i w:val="false"/>
      <w:color w:val="DD0000"/>
      <w:sz w:val="26"/>
      <w:lang w:val="ru-RU"/>
    </w:rPr>
  </w:style>
  <w:style w:type="paragraph" w:styleId="Style20" w:customStyle="1">
    <w:name w:val="Лик"/>
    <w:basedOn w:val="Normal"/>
    <w:link w:val="Style11"/>
    <w:qFormat/>
    <w:rsid w:val="00d6510d"/>
    <w:pPr/>
    <w:rPr>
      <w:b/>
      <w:bCs/>
    </w:rPr>
  </w:style>
  <w:style w:type="paragraph" w:styleId="Style21" w:customStyle="1">
    <w:name w:val="Лик крупно"/>
    <w:basedOn w:val="Normal"/>
    <w:link w:val="Style12"/>
    <w:qFormat/>
    <w:rsid w:val="00d6510d"/>
    <w:pPr>
      <w:spacing w:lineRule="auto" w:line="360"/>
    </w:pPr>
    <w:rPr>
      <w:b/>
      <w:sz w:val="32"/>
      <w:szCs w:val="32"/>
    </w:rPr>
  </w:style>
  <w:style w:type="paragraph" w:styleId="Style22" w:customStyle="1">
    <w:name w:val="Пояснение"/>
    <w:basedOn w:val="Normal"/>
    <w:link w:val="Style13"/>
    <w:qFormat/>
    <w:rsid w:val="002140e9"/>
    <w:pPr/>
    <w:rPr>
      <w:rFonts w:cs="Times New Roman"/>
      <w:i/>
      <w:iCs/>
      <w:color w:val="DD0000"/>
      <w:sz w:val="22"/>
      <w:lang w:val="ru-RU"/>
    </w:rPr>
  </w:style>
  <w:style w:type="paragraph" w:styleId="Style23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80377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unhideWhenUsed/>
    <w:qFormat/>
    <w:rsid w:val="00d6510d"/>
    <w:pPr>
      <w:spacing w:lineRule="auto" w:line="240" w:beforeAutospacing="1" w:afterAutospacing="1"/>
      <w:jc w:val="left"/>
    </w:pPr>
    <w:rPr>
      <w:rFonts w:eastAsia="Times New Roman" w:cs="Times New Roman"/>
      <w:sz w:val="24"/>
      <w:szCs w:val="24"/>
      <w:lang w:val="ru-RU"/>
    </w:rPr>
  </w:style>
  <w:style w:type="paragraph" w:styleId="Style24" w:customStyle="1">
    <w:name w:val="Примечание"/>
    <w:basedOn w:val="BodyText"/>
    <w:link w:val="Style16"/>
    <w:qFormat/>
    <w:rsid w:val="00f26887"/>
    <w:pPr>
      <w:overflowPunct w:val="true"/>
      <w:jc w:val="left"/>
    </w:pPr>
    <w:rPr>
      <w:i/>
      <w:iCs/>
      <w:color w:val="DD0000"/>
      <w:sz w:val="22"/>
      <w:lang w:val="ru-RU"/>
    </w:rPr>
  </w:style>
  <w:style w:type="paragraph" w:styleId="Style25">
    <w:name w:val="День"/>
    <w:basedOn w:val="Normal"/>
    <w:qFormat/>
    <w:pPr>
      <w:spacing w:lineRule="auto" w:line="276"/>
      <w:jc w:val="center"/>
    </w:pPr>
    <w:rPr>
      <w:b/>
      <w:color w:val="F10D0C"/>
      <w:sz w:val="34"/>
      <w:lang w:val="ru-RU"/>
    </w:rPr>
  </w:style>
  <w:style w:type="numbering" w:styleId="Style2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Application>LibreOffice/24.8.5.2$Linux_X86_64 LibreOffice_project/480$Build-2</Application>
  <AppVersion>15.0000</AppVersion>
  <Pages>5</Pages>
  <Words>855</Words>
  <Characters>4897</Characters>
  <CharactersWithSpaces>5680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2026-01-10T04:57:00Z</dcterms:created>
  <dc:creator>Admin</dc:creator>
  <dc:description/>
  <dc:language>ru-RU</dc:language>
  <cp:lastModifiedBy/>
  <cp:lastPrinted>2026-05-05T14:25:15Z</cp:lastPrinted>
  <dcterms:modified xsi:type="dcterms:W3CDTF">2026-05-05T14:43:21Z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