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lineRule="auto" w:line="360" w:before="100" w:after="0"/>
        <w:ind w:hanging="0"/>
        <w:jc w:val="both"/>
        <w:rPr/>
      </w:pPr>
      <w:r>
        <w:rPr>
          <w:rStyle w:val="Style16"/>
          <w:rFonts w:ascii="Arial" w:hAnsi="Arial"/>
          <w:b/>
        </w:rPr>
        <w:t>15 мая 2026. Пятница. Свт. Афана́сий Великий</w:t>
      </w:r>
    </w:p>
    <w:p>
      <w:pPr>
        <w:pStyle w:val="Style22"/>
        <w:spacing w:before="100" w:after="0"/>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p>
    <w:p>
      <w:pPr>
        <w:pStyle w:val="Style23"/>
        <w:rPr>
          <w:rFonts w:ascii="Arial" w:hAnsi="Arial"/>
        </w:rPr>
      </w:pPr>
      <w:r>
        <w:rPr>
          <w:rFonts w:ascii="Arial" w:hAnsi="Arial"/>
        </w:rPr>
        <w:t xml:space="preserve">Христо́с воскре́се из ме́ртвых, сме́ртию сме́рть попра́в, и су́щим во гробе́х живо́т дарова́в. </w:t>
      </w:r>
      <w:r>
        <w:rPr>
          <w:rFonts w:ascii="Arial" w:hAnsi="Arial"/>
          <w:i/>
          <w:iCs/>
          <w:color w:val="FF0000"/>
        </w:rPr>
        <w:t>(Трижды)</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lang w:val="ru-RU"/>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4"/>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 xml:space="preserve">Го́споди, поми́луй. </w:t>
      </w:r>
      <w:r>
        <w:rPr>
          <w:rFonts w:cs="Helvetica" w:ascii="Arial" w:hAnsi="Arial"/>
          <w:i/>
          <w:iCs/>
          <w:color w:val="FF0000"/>
          <w:lang w:val="ru-RU"/>
        </w:rPr>
        <w:t>(на каждое прошение)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4"/>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4</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Normal"/>
        <w:widowControl/>
        <w:suppressAutoHyphens w:val="false"/>
        <w:overflowPunct w:val="false"/>
        <w:bidi w:val="0"/>
        <w:spacing w:lineRule="auto" w:line="290" w:before="100" w:after="0"/>
        <w:ind w:hanging="0"/>
        <w:jc w:val="center"/>
        <w:rPr>
          <w:rFonts w:ascii="Arial" w:hAnsi="Arial"/>
        </w:rPr>
      </w:pPr>
      <w:r>
        <w:rPr>
          <w:rFonts w:eastAsia="Arial" w:cs="Arial" w:ascii="Arial" w:hAnsi="Arial"/>
          <w:i w:val="false"/>
          <w:iCs w:val="false"/>
          <w:color w:val="DD0000"/>
          <w:kern w:val="0"/>
          <w:sz w:val="26"/>
          <w:szCs w:val="26"/>
          <w:lang w:val="ru-RU" w:eastAsia="ru-RU" w:bidi="ar-SA"/>
        </w:rPr>
        <w:t>свт. Афана́сия Великаго, архиепископа Александрийскаго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Иже безсме́ртныя жи́зни сподо́блен,/ егда́ Единосу́щнаго и Соприсносу́щнаго/ Отцу́ Безнача́льному Роди́телю/ Сы́на и Сло́ва, Животода́вца Христа́ пропове́дал еси́,/ тогда́ о́гненным твои́м язы́ком попали́л еси́ вещь ересе́й, сла́вне,/ отгна́в от це́ркве Христо́вы А́рия,/ и Боже́ственными словесы́ просвети́л еси́/ благочести́вых сердца́ му́дре,// покланя́тися Тро́ице во Еди́ном Существе́.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Я́ко река́ Бо́жия, напо́лнена вод духо́вных,/ яви́лся еси́, пречу́дне,/ наводне́на Боже́ственными уче́нии,/ и напая́я церко́вное все исполне́ние,/ погружа́я же собо́р еретико́в/ пучи́ною Боже́ственных твои́х слове́с, о́тче,/ и во глубине́ твои́х разуме́ний./ Ты бо, прему́дре, Единосу́щнаго ро́ждшему Отцу́/ Влады́ку Христа́ пропове́дал еси́,// Боже́ственный Афана́сие пребога́те.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Я́ко тайносказа́тель и Боже́ственный святи́тель/ беды́ претерпе́л еси́, и гоне́ния терпели́вно,/ и наве́ты, блаже́нне, и изгна́ния многовре́менна/ ве́ры ра́ди Христо́вы,/ я́сно Единосу́щнаго, и Соприсносу́щнаго,/ и Равноде́теля, и Собезнача́льна Христа́ пропове́дая/ Первонача́льному и Собезнача́льному Отцу́./ Те́мже тя Сам украси́ пресве́тлыми я́ве науче́нии// и пресве́тла всей вселе́нней показа́.</w:t>
      </w:r>
    </w:p>
    <w:p>
      <w:pPr>
        <w:pStyle w:val="21"/>
        <w:rPr>
          <w:rFonts w:ascii="Arial" w:hAnsi="Arial"/>
        </w:rPr>
      </w:pPr>
      <w:r>
        <w:rPr>
          <w:rFonts w:ascii="Arial" w:hAnsi="Arial"/>
          <w:color w:val="DD0000"/>
        </w:rPr>
        <w:t xml:space="preserve">Ин стихиры свт. Афана́сия Великаго на 3, глас </w:t>
      </w:r>
      <w:r>
        <w:rPr>
          <w:rFonts w:ascii="Arial" w:hAnsi="Arial"/>
          <w:color w:val="DD0000"/>
        </w:rPr>
        <w:t>5</w:t>
      </w:r>
    </w:p>
    <w:p>
      <w:pPr>
        <w:pStyle w:val="Style23"/>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Преподо́бне о́тче, Богоявле́нне Афана́сие,/ от младе́нства позна́лся еси́ Це́ркви свети́льник,/ сия́я виде́нии пресве́тлыми/ и вся́цем же о́бразом богате́яся доброде́телей,/ словесы́ огнедухнове́нными попаля́я е́реси,/ ве́рныя же вся наставля́я,/ Тро́ицы сия́нием пребоже́ственным,/ в Божестве́ Еди́ном разумева́емыя/ и соприсносу́щную сла́ву иму́щия./ Ту моли́ и Той моли́ся всегда́/ дарова́ти вселе́нней единомышле́ние,// мир и ве́лию ми́лость.</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Преподо́бне о́тче, Богоглаго́ливе Афана́сие,/ тезоимени́т вле́поту безсме́ртия нарече́н быв,/ сего́ хода́тайствующею ше́ствовал еси́ стезе́ю,/ жития́ све́тлостию обога́щся я́ве,/ ум чист, Богому́дре, стяжа́в,/ Сло́ву побо́рник обре́лся еси́ и по Ду́се дыха́я Пресвяте́м,/ И́мже просвеща́емь, побежда́л еси́ враги́ твоя́,/ И́мже огражда́емь, неутоли́м яви́лся еси́,/ И́мже и обожа́емь,/ Ему́же и прича́стник, свя́те,/ всем испроси́ дарова́ти единомышле́ние,// мир и ве́лию ми́лость.</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Преподо́бне о́тче, Богопропове́дниче Афа́насие,/ беды́ претерпе́в и ча́стыя напа́сти,/ пи́щи ра́йския ны́не сподо́бился еси́,/ внутрь быв Боже́ственных оби́телей,/ к дре́ву прибли́жился еси́ жи́зни нетле́нныя,/ я́ко победи́тель, пра́ведным венце́м укра́шен, блаже́нне,/ и диади́мою Вы́шняго Ца́рствия испещре́н,/ и добро́тою сия́я./ Христо́ви помоли́ся, у Христа́, Богому́дре, проси́/ дарова́ти Це́ркви единомышле́ние,// мир и ве́лию ми́лость.</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 xml:space="preserve">: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Христо́ва святи́теля воспое́м еси́, Афана́сия,/ я́ко А́риева уче́ния вся упраздни́в,/ и Святы́я Тро́ицы держа́ву во всем ми́ре я́сно возвеща́ет,/ Еди́наго Бо́га, в Трех Ли́цех Неразде́льна,/ Его́же и мо́лит о нас,// ве́рою соверша́ющих па́мять его́.</w:t>
      </w:r>
    </w:p>
    <w:p>
      <w:pPr>
        <w:pStyle w:val="Style23"/>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6</w:t>
      </w:r>
      <w:r>
        <w:rPr>
          <w:rFonts w:ascii="Arial" w:hAnsi="Arial"/>
          <w:i/>
          <w:iCs/>
          <w:color w:val="F10D0C"/>
          <w:lang w:val="ru-RU"/>
        </w:rPr>
        <w:t>:</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rPr>
        <w:t>При студенце́ Иа́ковли обре́т Иису́с самаряны́ню,/ про́сит воды́ от нея́, облака́ми покрыва́яй зе́млю./ О чудесе́! И́же херуви́мы носи́мый,/ блудни́це жене́ бесе́доваше, воды́ прося́,/ И́же на вода́х зе́млю пове́сивый:/ воды́ иски́й, и́же исто́чники и езе́ра во́д излива́яй:/ хотя́ привлещи́ сию́ вои́стинну, уловля́емую от супоста́та врага́,/ и напои́ти ю́ водо́ю живо́ю, пали́мую в безме́стиих лю́те,// я́ко еди́н Благоутро́бный и Человеколю́бец.</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
        <w:rPr>
          <w:rFonts w:ascii="Arial" w:hAnsi="Arial"/>
        </w:rPr>
      </w:pPr>
      <w:r>
        <w:rPr>
          <w:rFonts w:ascii="Arial" w:hAnsi="Arial"/>
        </w:rPr>
        <w:t>Прокимен</w:t>
      </w:r>
    </w:p>
    <w:p>
      <w:pPr>
        <w:pStyle w:val="21"/>
        <w:rPr>
          <w:rFonts w:ascii="Arial" w:hAnsi="Arial"/>
        </w:rPr>
      </w:pPr>
      <w:r>
        <w:rPr>
          <w:rFonts w:ascii="Arial" w:hAnsi="Arial"/>
        </w:rPr>
        <w:t>В четверток вечера, глас 6:</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Во́нмем. Проки́мен, глас 6.</w:t>
      </w:r>
    </w:p>
    <w:p>
      <w:pPr>
        <w:pStyle w:val="Normal"/>
        <w:rPr>
          <w:rFonts w:ascii="Arial" w:hAnsi="Arial"/>
        </w:rPr>
      </w:pPr>
      <w:r>
        <w:rPr>
          <w:rFonts w:ascii="Arial" w:hAnsi="Arial"/>
        </w:rPr>
        <w:t>По́мощь моя́ от Го́спода,/ сотво́ршаго не́бо и зе́млю.</w:t>
      </w:r>
    </w:p>
    <w:p>
      <w:pPr>
        <w:pStyle w:val="Style24"/>
        <w:rPr>
          <w:rFonts w:ascii="Arial" w:hAnsi="Arial"/>
        </w:rPr>
      </w:pPr>
      <w:r>
        <w:rPr>
          <w:rFonts w:ascii="Arial" w:hAnsi="Arial"/>
          <w:i/>
          <w:i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Возведо́х о́чи мои́ в го́ры, отню́дуже прии́дет по́мощь моя́.</w:t>
      </w:r>
    </w:p>
    <w:p>
      <w:pPr>
        <w:pStyle w:val="Style24"/>
        <w:rPr>
          <w:rFonts w:ascii="Arial" w:hAnsi="Arial"/>
        </w:rPr>
      </w:pPr>
      <w:r>
        <w:rPr>
          <w:rFonts w:ascii="Arial" w:hAnsi="Arial"/>
          <w:i/>
          <w:i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i w:val="false"/>
          <w:iCs w:val="false"/>
          <w:lang w:val="ru-RU"/>
        </w:rPr>
        <w:t>По́мощь моя́ от Го́спода</w:t>
      </w:r>
    </w:p>
    <w:p>
      <w:pPr>
        <w:pStyle w:val="Style24"/>
        <w:rPr>
          <w:rFonts w:ascii="Arial" w:hAnsi="Arial"/>
        </w:rPr>
      </w:pPr>
      <w:r>
        <w:rPr>
          <w:rFonts w:ascii="Arial" w:hAnsi="Arial"/>
          <w:i/>
          <w:iCs/>
          <w:color w:val="DD0000"/>
        </w:rPr>
        <w:t>Лик:</w:t>
      </w:r>
      <w:r>
        <w:rPr>
          <w:rFonts w:ascii="Arial" w:hAnsi="Arial"/>
        </w:rPr>
        <w:t xml:space="preserve"> </w:t>
      </w:r>
      <w:r>
        <w:rPr>
          <w:rFonts w:ascii="Arial" w:hAnsi="Arial"/>
          <w:lang w:val="ru-RU"/>
        </w:rPr>
        <w:t>Сотво́ршаго не́бо и зе́млю.</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47800"/>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47800"/>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F10D0C"/>
        </w:rPr>
        <w:t>Диакон:</w:t>
      </w:r>
      <w:r>
        <w:rPr>
          <w:rFonts w:ascii="Arial" w:hAnsi="Arial"/>
        </w:rPr>
        <w:t xml:space="preserve"> Испо́лним вече́рнюю моли́тву на́шу Го́сподеви.</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 xml:space="preserve">Диакон: </w:t>
      </w:r>
      <w:r>
        <w:rPr>
          <w:rFonts w:ascii="Arial" w:hAnsi="Arial"/>
        </w:rPr>
        <w:t>Заступи́, спаси́, поми́луй и сохрани́ нас, Бо́же, Твое́ю благода́тию.</w:t>
      </w:r>
    </w:p>
    <w:p>
      <w:pPr>
        <w:pStyle w:val="Style24"/>
        <w:rPr>
          <w:rFonts w:ascii="Arial" w:hAnsi="Arial"/>
        </w:rPr>
      </w:pPr>
      <w:r>
        <w:rPr>
          <w:rFonts w:ascii="Arial" w:hAnsi="Arial"/>
          <w:i/>
          <w:iCs/>
          <w:color w:val="F10D0C"/>
        </w:rPr>
        <w:t>Лик:</w:t>
      </w:r>
      <w:r>
        <w:rPr>
          <w:rFonts w:ascii="Arial" w:hAnsi="Arial"/>
        </w:rPr>
        <w:t xml:space="preserve"> Го́споди, поми́луй.</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rPr>
        <w:t>Лик:</w:t>
      </w:r>
      <w:r>
        <w:rPr>
          <w:rFonts w:ascii="Arial" w:hAnsi="Arial"/>
        </w:rPr>
        <w:t xml:space="preserve"> Пода́й, Го́споди. </w:t>
      </w:r>
      <w:r>
        <w:rPr>
          <w:rFonts w:ascii="Arial" w:hAnsi="Arial"/>
          <w:i/>
          <w:iCs/>
          <w:color w:val="F10D0C"/>
        </w:rPr>
        <w:t>(на каждое прошение)</w:t>
      </w:r>
    </w:p>
    <w:p>
      <w:pPr>
        <w:pStyle w:val="Normal"/>
        <w:rPr>
          <w:rFonts w:ascii="Arial" w:hAnsi="Arial"/>
        </w:rPr>
      </w:pPr>
      <w:r>
        <w:rPr>
          <w:rFonts w:eastAsia="Arial" w:cs="Arial" w:ascii="Arial" w:hAnsi="Arial"/>
          <w:b/>
          <w:bCs/>
          <w:i/>
          <w:iCs/>
          <w:color w:val="F10D0C"/>
          <w:kern w:val="0"/>
          <w:sz w:val="26"/>
          <w:szCs w:val="26"/>
          <w:lang w:val="en-US" w:eastAsia="ru-RU" w:bidi="ar-SA"/>
        </w:rPr>
        <w:t>Диакон:</w:t>
      </w:r>
      <w:r>
        <w:rPr>
          <w:rFonts w:ascii="Arial" w:hAnsi="Arial"/>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Ми́р всем.</w:t>
      </w:r>
    </w:p>
    <w:p>
      <w:pPr>
        <w:pStyle w:val="Style24"/>
        <w:rPr>
          <w:rFonts w:ascii="Arial" w:hAnsi="Arial"/>
        </w:rPr>
      </w:pPr>
      <w:r>
        <w:rPr>
          <w:rFonts w:ascii="Arial" w:hAnsi="Arial"/>
          <w:i/>
          <w:iCs/>
          <w:color w:val="F10D0C"/>
        </w:rPr>
        <w:t>Лик:</w:t>
      </w:r>
      <w:r>
        <w:rPr>
          <w:rFonts w:ascii="Arial" w:hAnsi="Arial"/>
        </w:rPr>
        <w:t xml:space="preserve"> И ду́хови твоему́.</w:t>
      </w:r>
    </w:p>
    <w:p>
      <w:pPr>
        <w:pStyle w:val="Normal"/>
        <w:rPr>
          <w:rFonts w:ascii="Arial" w:hAnsi="Arial"/>
        </w:rPr>
      </w:pPr>
      <w:r>
        <w:rPr>
          <w:rFonts w:ascii="Arial" w:hAnsi="Arial"/>
          <w:b/>
          <w:bCs/>
          <w:i/>
          <w:iCs/>
          <w:color w:val="F10D0C"/>
        </w:rPr>
        <w:t>Диакон:</w:t>
      </w:r>
      <w:r>
        <w:rPr>
          <w:rFonts w:ascii="Arial" w:hAnsi="Arial"/>
        </w:rPr>
        <w:t xml:space="preserve"> Главы́ на́ша Го́сподеви прикло́ним.</w:t>
      </w:r>
    </w:p>
    <w:p>
      <w:pPr>
        <w:pStyle w:val="Style24"/>
        <w:rPr>
          <w:rFonts w:ascii="Arial" w:hAnsi="Arial"/>
        </w:rPr>
      </w:pPr>
      <w:r>
        <w:rPr>
          <w:rFonts w:ascii="Arial" w:hAnsi="Arial"/>
          <w:i/>
          <w:iCs/>
          <w:color w:val="F10D0C"/>
        </w:rPr>
        <w:t>Лик:</w:t>
      </w:r>
      <w:r>
        <w:rPr>
          <w:rFonts w:ascii="Arial" w:hAnsi="Arial"/>
        </w:rPr>
        <w:t xml:space="preserve"> Тебе́, Го́споди.</w:t>
      </w:r>
    </w:p>
    <w:p>
      <w:pPr>
        <w:pStyle w:val="Normal"/>
        <w:rPr>
          <w:rFonts w:ascii="Arial" w:hAnsi="Arial"/>
        </w:rPr>
      </w:pPr>
      <w:r>
        <w:rPr>
          <w:rFonts w:eastAsia="Arial" w:cs="Arial" w:ascii="Arial" w:hAnsi="Arial"/>
          <w:b/>
          <w:bCs/>
          <w:i/>
          <w:iCs/>
          <w:color w:val="F10D0C"/>
          <w:kern w:val="0"/>
          <w:sz w:val="26"/>
          <w:szCs w:val="26"/>
          <w:lang w:val="en-US" w:eastAsia="ru-RU" w:bidi="ar-SA"/>
        </w:rPr>
        <w:t>Священник:</w:t>
      </w:r>
      <w:r>
        <w:rPr>
          <w:rFonts w:ascii="Arial" w:hAnsi="Arial"/>
        </w:rPr>
        <w:t xml:space="preserve"> Бу́ди держа́ва Ца́рствия Твоего́ благослове́на и препросла́влена, Отца́, и Сы́на, и Свята́го Ду́ха, ны́не и при́сно, и во ве́ки веко́в.</w:t>
      </w:r>
    </w:p>
    <w:p>
      <w:pPr>
        <w:pStyle w:val="Style24"/>
        <w:widowControl/>
        <w:suppressAutoHyphens w:val="false"/>
        <w:bidi w:val="0"/>
        <w:spacing w:before="100" w:after="0"/>
        <w:rPr>
          <w:rFonts w:ascii="Arial" w:hAnsi="Arial"/>
        </w:rPr>
      </w:pPr>
      <w:r>
        <w:rPr>
          <w:rFonts w:eastAsia="Arial" w:cs="Arial" w:ascii="Arial" w:hAnsi="Arial"/>
          <w:i/>
          <w:iCs/>
          <w:color w:val="F10D0C"/>
          <w:kern w:val="0"/>
          <w:lang w:val="en-US" w:eastAsia="ru-RU" w:bidi="ar-SA"/>
        </w:rPr>
        <w:t>Лик:</w:t>
      </w:r>
      <w:r>
        <w:rPr>
          <w:rFonts w:eastAsia="Arial" w:cs="Arial" w:ascii="Arial" w:hAnsi="Arial"/>
          <w:color w:val="auto"/>
          <w:kern w:val="0"/>
          <w:lang w:val="en-US" w:eastAsia="ru-RU" w:bidi="ar-SA"/>
        </w:rPr>
        <w:t xml:space="preserve"> 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Пяток 5-й седмицы по Пасхе на 3</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4</w:t>
      </w:r>
      <w:r>
        <w:rPr>
          <w:rFonts w:eastAsia="Arial" w:cs="Arial" w:ascii="Arial" w:hAnsi="Arial"/>
          <w:b/>
          <w:bCs/>
          <w:color w:val="auto"/>
          <w:kern w:val="0"/>
          <w:lang w:val="en-US" w:eastAsia="ru-RU" w:bidi="ar-SA"/>
        </w:rPr>
        <w:t>, Ви́дите, Его́же преднаписа́ Моисе́й, Иису́са Месси́ю, в зако́не приити́.</w:t>
      </w:r>
    </w:p>
    <w:p>
      <w:pPr>
        <w:pStyle w:val="Style24"/>
        <w:rPr/>
      </w:pPr>
      <w:r>
        <w:rPr>
          <w:rStyle w:val="Style16"/>
          <w:rFonts w:ascii="Arial" w:hAnsi="Arial"/>
          <w:b/>
          <w:sz w:val="32"/>
          <w:szCs w:val="32"/>
          <w:lang w:val="ru-RU"/>
        </w:rPr>
        <w:t>Ви́дите, Его́же преднаписа́ Моисе́й, Иису́са Месси́ю, в зако́не приити́,/ на земли́ я́вльшася благоутро́бия ра́ди/ и мне́ бесе́довавша я́ко Челове́ка на кла́дязе:/ вои́стинну Се́й е́сть Христо́с в ми́р гряды́й,// су́щым в Сиха́ре самаряны́ня яви́ся глаго́лющи.</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Наляцы́, и успева́й, и ца́рствуй./ </w:t>
      </w:r>
    </w:p>
    <w:p>
      <w:pPr>
        <w:pStyle w:val="Style24"/>
        <w:rPr>
          <w:rFonts w:ascii="Arial" w:hAnsi="Arial"/>
        </w:rPr>
      </w:pPr>
      <w:r>
        <w:rPr>
          <w:rFonts w:ascii="Arial" w:hAnsi="Arial"/>
          <w:i/>
          <w:iCs/>
          <w:color w:val="F10D0C"/>
        </w:rPr>
        <w:t>Лик:</w:t>
      </w:r>
      <w:r>
        <w:rPr>
          <w:rFonts w:ascii="Arial" w:hAnsi="Arial"/>
        </w:rPr>
        <w:t xml:space="preserve"> и́стины ра́ди, и кро́тости, и пра́вды.</w:t>
      </w:r>
    </w:p>
    <w:p>
      <w:pPr>
        <w:pStyle w:val="Style24"/>
        <w:rPr>
          <w:rFonts w:ascii="Arial" w:hAnsi="Arial"/>
        </w:rPr>
      </w:pPr>
      <w:r>
        <w:rPr>
          <w:rFonts w:ascii="Arial" w:hAnsi="Arial"/>
        </w:rPr>
        <w:t>От сла́дких у́ст жены́, во́ду пие́мую,/ сла́дкую истека́ющую, су́щии во гра́де пию́ще,/ и ко кла́дязю источа́ющему оби́лие воды́,/ потща́хуся тещи́ ско́ро и исто́чник ви́дети приснотеку́щий,// иста́явшыя ду́шы воспрохлажда́ющий.</w:t>
      </w:r>
    </w:p>
    <w:p>
      <w:pPr>
        <w:pStyle w:val="Style23"/>
        <w:rPr>
          <w:rFonts w:ascii="Arial" w:hAnsi="Arial"/>
        </w:rPr>
      </w:pPr>
      <w:r>
        <w:rPr>
          <w:rFonts w:ascii="Arial" w:hAnsi="Arial"/>
          <w:b/>
          <w:bCs/>
          <w:i/>
          <w:iCs/>
          <w:color w:val="DD0000"/>
          <w:sz w:val="28"/>
          <w:szCs w:val="28"/>
          <w:lang w:val="ru-RU"/>
        </w:rPr>
        <w:t>Стих:</w:t>
      </w:r>
      <w:r>
        <w:rPr>
          <w:rFonts w:ascii="Arial" w:hAnsi="Arial"/>
          <w:b/>
          <w:bCs/>
          <w:sz w:val="28"/>
          <w:szCs w:val="28"/>
          <w:lang w:val="ru-RU"/>
        </w:rPr>
        <w:t xml:space="preserve"> Возлюби́л еси́ пра́вду./</w:t>
      </w:r>
    </w:p>
    <w:p>
      <w:pPr>
        <w:pStyle w:val="Style24"/>
        <w:rPr>
          <w:rFonts w:ascii="Arial" w:hAnsi="Arial"/>
        </w:rPr>
      </w:pPr>
      <w:r>
        <w:rPr>
          <w:rFonts w:ascii="Arial" w:hAnsi="Arial"/>
          <w:i/>
          <w:iCs/>
          <w:color w:val="F10D0C"/>
          <w:lang w:val="ru-RU"/>
        </w:rPr>
        <w:t>Лик:</w:t>
      </w:r>
      <w:r>
        <w:rPr>
          <w:rFonts w:ascii="Arial" w:hAnsi="Arial"/>
          <w:lang w:val="ru-RU"/>
        </w:rPr>
        <w:t xml:space="preserve"> и возненави́дел еси́ беззако́ние.</w:t>
      </w:r>
    </w:p>
    <w:p>
      <w:pPr>
        <w:pStyle w:val="Style24"/>
        <w:rPr>
          <w:rFonts w:ascii="Arial" w:hAnsi="Arial"/>
        </w:rPr>
      </w:pPr>
      <w:r>
        <w:rPr>
          <w:rFonts w:ascii="Arial" w:hAnsi="Arial"/>
          <w:lang w:val="ru-RU"/>
        </w:rPr>
        <w:t>Сообра́зный ви́дяще исто́чник,/ и единови́дный челове́ческаго составле́ния,/ жене́ вопия́ху во гра́де су́щии:/ не ктому́ твоея́ ра́ди бесе́ды мы́ ве́ровахом, вои́стинну позна́вше,// я́ко То́й е́сть избавле́ние и спасе́ние ми́ру ве́чное.</w:t>
      </w:r>
    </w:p>
    <w:p>
      <w:pPr>
        <w:pStyle w:val="Style23"/>
        <w:rPr>
          <w:rFonts w:ascii="Arial" w:hAnsi="Arial"/>
        </w:rPr>
      </w:pPr>
      <w:r>
        <w:rPr>
          <w:rFonts w:ascii="Arial" w:hAnsi="Arial"/>
          <w:i/>
          <w:iCs/>
          <w:color w:val="F10D0C"/>
          <w:lang w:val="ru-RU"/>
        </w:rPr>
        <w:t xml:space="preserve">Сла́ва, глас </w:t>
      </w:r>
      <w:r>
        <w:rPr>
          <w:rFonts w:ascii="Arial" w:hAnsi="Arial"/>
          <w:i/>
          <w:iCs/>
          <w:color w:val="F10D0C"/>
          <w:lang w:val="ru-RU"/>
        </w:rPr>
        <w:t>3</w:t>
      </w:r>
      <w:r>
        <w:rPr>
          <w:rFonts w:ascii="Arial" w:hAnsi="Arial"/>
          <w:i/>
          <w:iCs/>
          <w:color w:val="F10D0C"/>
          <w:lang w:val="ru-RU"/>
        </w:rPr>
        <w:t xml:space="preserve">: </w:t>
      </w:r>
    </w:p>
    <w:p>
      <w:pPr>
        <w:pStyle w:val="Style24"/>
        <w:rPr/>
      </w:pPr>
      <w:r>
        <w:rPr>
          <w:rStyle w:val="Style17"/>
          <w:rFonts w:ascii="Arial" w:hAnsi="Arial"/>
          <w:b/>
        </w:rPr>
        <w:t>Слава Отцу́, и Сы́ну, и Свято́му Ду́ху.</w:t>
      </w:r>
    </w:p>
    <w:p>
      <w:pPr>
        <w:pStyle w:val="Style24"/>
        <w:rPr/>
      </w:pPr>
      <w:r>
        <w:rPr>
          <w:rStyle w:val="Style17"/>
          <w:rFonts w:ascii="Arial" w:hAnsi="Arial"/>
          <w:b/>
        </w:rPr>
        <w:t>Па́ки нам златоте́чный Нил/ и безсме́ртия тезоимени́т, ле́тною па́мятию прише́д,/ до́брыми восхожде́ньми наводня́ет/ златостру́йная безсме́ртия лия́ния/ и пи́щу нетле́ния плододая́ высо́ким благовеща́нием:/ Тро́ицы неразде́льней держа́ве учи́т покланя́тися/ и источа́ет Боже́ственная уче́ния,/ ве́рных напоя́ет помышле́ния// и мо́лится о душа́х на́ших.</w:t>
      </w:r>
    </w:p>
    <w:p>
      <w:pPr>
        <w:pStyle w:val="Style23"/>
        <w:rPr>
          <w:rFonts w:ascii="Arial" w:hAnsi="Arial"/>
        </w:rPr>
      </w:pPr>
      <w:r>
        <w:rPr>
          <w:rFonts w:ascii="Arial" w:hAnsi="Arial"/>
          <w:i/>
          <w:iCs/>
          <w:color w:val="F10D0C"/>
          <w:lang w:val="ru-RU"/>
        </w:rPr>
        <w:t>И</w:t>
      </w:r>
      <w:r>
        <w:rPr>
          <w:rFonts w:ascii="Arial" w:hAnsi="Arial"/>
          <w:i/>
          <w:iCs/>
          <w:color w:val="F10D0C"/>
          <w:lang w:val="ru-RU"/>
        </w:rPr>
        <w:t xml:space="preserve"> ныне, глас </w:t>
      </w:r>
      <w:r>
        <w:rPr>
          <w:rFonts w:ascii="Arial" w:hAnsi="Arial"/>
          <w:i/>
          <w:iCs/>
          <w:color w:val="F10D0C"/>
          <w:lang w:val="ru-RU"/>
        </w:rPr>
        <w:t>6</w:t>
      </w:r>
      <w:r>
        <w:rPr>
          <w:rFonts w:ascii="Arial" w:hAnsi="Arial"/>
          <w:i/>
          <w:iCs/>
          <w:color w:val="F10D0C"/>
          <w:lang w:val="ru-RU"/>
        </w:rPr>
        <w:t>:</w:t>
      </w:r>
    </w:p>
    <w:p>
      <w:pPr>
        <w:pStyle w:val="Style24"/>
        <w:rPr/>
      </w:pPr>
      <w:r>
        <w:rPr>
          <w:rStyle w:val="Style17"/>
          <w:rFonts w:ascii="Arial" w:hAnsi="Arial"/>
          <w:b/>
        </w:rPr>
        <w:t>и ны́не, и при́сно, и во ве́ки веко́в. Ами́нь.</w:t>
      </w:r>
    </w:p>
    <w:p>
      <w:pPr>
        <w:pStyle w:val="Style24"/>
        <w:rPr/>
      </w:pPr>
      <w:r>
        <w:rPr>
          <w:rStyle w:val="Style17"/>
          <w:rFonts w:ascii="Arial" w:hAnsi="Arial"/>
          <w:b/>
          <w:i w:val="false"/>
          <w:iCs w:val="false"/>
          <w:color w:val="auto"/>
          <w:lang w:val="ru-RU"/>
        </w:rPr>
        <w:t>Та́ко Глаго́лет госпо́дь самаряны́ни:/ а́ще бы еси́ ве́дала да́р Бо́жий,/ и Кто́ е́сть глаго́ляй тебе́, да́ждь Ми́ воды́ пи́ти,/ ты́ бы проси́ла у Него́, и да́л бы ти́ пи́ти,// да не вжа́ждешися во ве́ки, глаго́лет Госпо́дь.</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Style24"/>
        <w:rPr>
          <w:rFonts w:ascii="Arial" w:hAnsi="Arial"/>
        </w:rPr>
      </w:pPr>
      <w:r>
        <w:rPr>
          <w:rFonts w:ascii="Arial" w:hAnsi="Arial"/>
          <w:i/>
          <w:iCs/>
          <w:color w:val="DD0000"/>
        </w:rPr>
        <w:t>Глас 4:</w:t>
      </w:r>
      <w:r>
        <w:rPr>
          <w:rFonts w:ascii="Arial" w:hAnsi="Arial"/>
        </w:rPr>
        <w:t xml:space="preserve"> Све́тлую воскресе́ния про́поведь/ от А́нгела уве́девша Госпо́дни учени́цы/ и пра́деднее осужде́ние отве́ргша,/ апо́столом хва́лящася глаго́лаху:/ испрове́ржеся сме́рть,/ воскре́се Христо́с Бо́г,// да́руяй ми́рови ве́лию ми́лость.</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свт. Афана́сия Великаго, архиепископа Александрийскаго</w:t>
      </w:r>
    </w:p>
    <w:p>
      <w:pPr>
        <w:pStyle w:val="Style24"/>
        <w:rPr>
          <w:rFonts w:ascii="Arial" w:hAnsi="Arial"/>
        </w:rPr>
      </w:pPr>
      <w:r>
        <w:rPr>
          <w:rFonts w:ascii="Arial" w:hAnsi="Arial"/>
          <w:i/>
          <w:iCs/>
          <w:color w:val="DD0000"/>
        </w:rPr>
        <w:t>Глас 3:</w:t>
      </w:r>
      <w:r>
        <w:rPr>
          <w:rFonts w:ascii="Arial" w:hAnsi="Arial"/>
        </w:rPr>
        <w:t xml:space="preserve"> Столп был еси́ правосла́вия,/ Боже́ственными догма́ты подтвержда́я Це́рковь,/ священнонача́льниче Афана́сие:/ Отцу́ бо Сы́на Единосу́щна пропове́дав,/ посрами́л еси́ А́рия./ Отче преподо́бне,/ Христа́ Бо́га мо́ли// дарова́ти нам ве́лию ми́лость.</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pPr>
      <w:r>
        <w:rPr>
          <w:rFonts w:ascii="Arial" w:hAnsi="Arial"/>
          <w:b/>
          <w:bCs/>
          <w:i/>
          <w:iCs/>
          <w:color w:val="DD0000"/>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Еще́ мо́лимся о Вели́ком Господи́не и Отце́ на́шем Святе́йшем Патриа́рхе Кири́лле, и всей во Христе́ бра́тии на́шей.</w:t>
      </w:r>
    </w:p>
    <w:p>
      <w:pPr>
        <w:pStyle w:val="Style24"/>
        <w:rPr/>
      </w:pPr>
      <w:r>
        <w:rPr>
          <w:rFonts w:ascii="Arial" w:hAnsi="Arial"/>
          <w:i/>
          <w:iCs/>
          <w:color w:val="F10D0C"/>
          <w:lang w:val="ru-RU"/>
        </w:rPr>
        <w:t>Лик:</w:t>
      </w:r>
      <w:r>
        <w:rPr>
          <w:rFonts w:ascii="Arial" w:hAnsi="Arial"/>
          <w:lang w:val="ru-RU"/>
        </w:rPr>
        <w:t xml:space="preserve"> </w:t>
      </w:r>
      <w:r>
        <w:rPr>
          <w:rStyle w:val="Style16"/>
          <w:rFonts w:ascii="Arial" w:hAnsi="Arial"/>
          <w:b/>
        </w:rPr>
        <w:t>Го́споди, поми́луй</w:t>
      </w:r>
      <w:r>
        <w:rPr>
          <w:rFonts w:ascii="Arial" w:hAnsi="Arial"/>
          <w:lang w:val="ru-RU"/>
        </w:rPr>
        <w:t xml:space="preserve"> </w:t>
      </w:r>
      <w:r>
        <w:rPr>
          <w:rFonts w:ascii="Arial" w:hAnsi="Arial"/>
          <w:i/>
          <w:iCs/>
          <w:color w:val="F10D0C"/>
          <w:lang w:val="ru-RU"/>
        </w:rPr>
        <w:t>(трижды).</w:t>
      </w:r>
      <w:r>
        <w:rPr>
          <w:rFonts w:ascii="Arial" w:hAnsi="Arial"/>
          <w:i/>
          <w:iCs/>
          <w:lang w:val="ru-RU"/>
        </w:rPr>
        <w:t xml:space="preserve">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iCs/>
          <w:color w:val="F10D0C"/>
        </w:rPr>
        <w:t>Лик:</w:t>
      </w:r>
      <w:r>
        <w:rPr>
          <w:rFonts w:ascii="Arial" w:hAnsi="Arial"/>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си́лою Честна́го и Животворя́щаго Креста́, святы́х сла́вных и всехва́льных Апо́стол, свт. Афана́сия Великаго, архиепископа Александрийскаго,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15 мая 2026. Пятница. Свт. Афана́сий Великий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15 мая 2026. Пятница. Свт. Афана́сий Великий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en-US"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Arial" w:hAnsi="Arial"/>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rFonts w:ascii="Arial" w:hAnsi="Arial"/>
      <w:b w:val="false"/>
      <w:bCs w:val="false"/>
      <w:i w:val="false"/>
      <w:iCs w:val="false"/>
      <w:color w:val="DD0000"/>
      <w:lang w:val="ru-RU"/>
    </w:rPr>
  </w:style>
  <w:style w:type="paragraph" w:styleId="Style24">
    <w:name w:val="Лик крупно"/>
    <w:basedOn w:val="Normal"/>
    <w:link w:val="Style17"/>
    <w:autoRedefine/>
    <w:qFormat/>
    <w:pPr>
      <w:spacing w:lineRule="auto" w:line="360"/>
      <w:ind w:hanging="0"/>
      <w:jc w:val="both"/>
    </w:pPr>
    <w:rPr>
      <w:rFonts w:ascii="Arial" w:hAnsi="Arial"/>
      <w:b/>
      <w:sz w:val="32"/>
      <w:szCs w:val="32"/>
      <w:lang w:val="ru-RU"/>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151</TotalTime>
  <Application>LibreOffice/24.8.5.2$Linux_X86_64 LibreOffice_project/480$Build-2</Application>
  <AppVersion>15.0000</AppVersion>
  <Pages>12</Pages>
  <Words>2395</Words>
  <Characters>13716</Characters>
  <CharactersWithSpaces>15974</CharactersWithSpaces>
  <Paragraphs>151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2026-05-12T21:15:20Z</dcterms:modified>
  <cp:revision>71</cp:revision>
  <dc:subject/>
  <dc:title/>
</cp:coreProperties>
</file>

<file path=docProps/custom.xml><?xml version="1.0" encoding="utf-8"?>
<Properties xmlns="http://schemas.openxmlformats.org/officeDocument/2006/custom-properties" xmlns:vt="http://schemas.openxmlformats.org/officeDocument/2006/docPropsVTypes"/>
</file>