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pPr>
      <w:r>
        <w:rPr>
          <w:rStyle w:val="Style16"/>
          <w:rFonts w:ascii="Arial" w:hAnsi="Arial"/>
          <w:b/>
          <w:bCs/>
        </w:rPr>
        <w:t>27 мая 2026. Среда. Мч. Иси́дор Хиосский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tru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попразднства Вознесения Господня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З</w:t>
      </w:r>
      <w:r>
        <w:rPr>
          <w:rFonts w:ascii="Arial" w:hAnsi="Arial"/>
        </w:rPr>
        <w:t>ря́щым боже́ственным Твои́м ученико́м,/ возне́слся еси́ к небе́сным,/ и се́л еси́ одесну́ю Роди́теля,/ Того́ неразлуче́нный Пресу́щественный Сы́не:/ и я́коже ре́кл еси́, посла́л еси́ уте́шителя,/ небе́сныя земны́я сотворя́юща,// му́дрыя и богоглаго́ливыя, и свяще́нныя апо́столы Твоя́.</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Воплоти́лся еси́ за неизрече́нную Иису́се бла́гость,/ и кре́ст и сме́рть Безсме́ртне во́лею претерпе́л еси́,/ и па́ки тридне́вен воскре́с из ме́ртвых,/ по дне́х четы́редесятих возне́слся еси́,/ отону́дуже пе́рвее соше́л еси́,// умири́в земна́я, и все́х приве́д Роди́телю.</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На о́блацех я́ко ви́деша Тя́ взима́ема Го́споди,/ му́дрии апо́столи,/ рыда́юще и се́тования испо́лнени,/ вопия́ху со слеза́ми:/ не оста́ви си́рых, и́хже за милосе́рдие возлюби́л еси́,/ но посли́ на ны́, я́коже обеща́л еси́ Всеще́дре,// Пресвята́го Твоего́ Ду́ха, просвеща́ющаго ду́шы на́шя.</w:t>
      </w:r>
    </w:p>
    <w:p>
      <w:pPr>
        <w:pStyle w:val="21"/>
        <w:rPr>
          <w:rFonts w:ascii="Arial" w:hAnsi="Arial"/>
        </w:rPr>
      </w:pPr>
      <w:r>
        <w:rPr>
          <w:rFonts w:ascii="Arial" w:hAnsi="Arial"/>
          <w:color w:val="DD0000"/>
        </w:rPr>
        <w:t>мч. Иси́дора Хиосскаго на 3, глас 4</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Ра́нами стру́жемь,/ ко́жнаго умерщвле́ния,/ риз совле́клся еси́,/ во оде́жду же нетле́ния и све́тлу багряни́цу оде́ян,/ ско́ро ко дре́ву жи́зненному доше́л еси́,/ жизнь прии́м вои́стинну неразори́мую/ и неконе́чную, сла́вне./ Ея́же ны́не насыща́яся,// пою́щия тя соблюди́.</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Ре́вностию разжига́емь благоче́стия, Иси́доре,/ вшел еси́ в суди́ще,/ те́пле страда́ния/ и вене́ц побе́ды, му́чениче, прия́т,/ на лесть уче́нии богопоко́рными украша́емь/ кре́стным же укрепля́емь всеору́жием,/ низложи́л еси́ льсти́ваго томи́теля,// венцено́сец показу́яся.</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Вои́стинну превзыдо́ша му́ченическая страда́ния/ похвале́нием подо́бия,/ и сло́ва, и по́мысла,/ тве́рди бо столпи́ благоче́стия/ те́лом ме́ртвеным и стра́стным,/ ра́вно нам сообложе́ни,/ на огнь же дерзну́ша/ и я́звы преоби́деша,// я́ко в телеси́ стра́ждуще чужде́м, сла́внии.</w:t>
      </w:r>
    </w:p>
    <w:p>
      <w:pPr>
        <w:pStyle w:val="Style23"/>
        <w:rPr>
          <w:rFonts w:ascii="Arial" w:hAnsi="Arial"/>
        </w:rPr>
      </w:pPr>
      <w:r>
        <w:rPr>
          <w:rFonts w:ascii="Arial" w:hAnsi="Arial"/>
          <w:i/>
          <w:iCs/>
          <w:color w:val="F10D0C"/>
          <w:lang w:val="ru-RU"/>
        </w:rPr>
        <w:t xml:space="preserve">Сла́ва и ныне, глас 5: </w:t>
      </w:r>
      <w:r>
        <w:rPr>
          <w:rFonts w:ascii="Arial" w:hAnsi="Arial"/>
          <w:i w:val="false"/>
          <w:iCs w:val="false"/>
          <w:color w:val="auto"/>
          <w:lang w:val="ru-RU"/>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Прииди́те ве́рных собра́ние,/ уму́ та́йно научи́вшеся ученико́в Христо́вых,/ непреста́нную пе́снь рце́м,/ и я́ко апо́столи, на Елео́нской горе́ с Дави́дом возопии́м:/ взы́де Бо́г в воскликнове́нии, Госпо́дь во гла́се тру́бне,/ да изба́вит коле́на челове́ческая от собла́зн го́рдаго,// и просвети́т ду́шы на́шя.</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1.</w:t>
      </w:r>
    </w:p>
    <w:p>
      <w:pPr>
        <w:pStyle w:val="Normal"/>
        <w:rPr>
          <w:rFonts w:ascii="Arial" w:hAnsi="Arial"/>
        </w:rPr>
      </w:pPr>
      <w:r>
        <w:rPr>
          <w:rFonts w:ascii="Arial" w:hAnsi="Arial"/>
        </w:rPr>
        <w:t>Ми́лость Твоя́, Го́споди,/ пожене́т мя вся дни живота́ моего́.</w:t>
      </w:r>
    </w:p>
    <w:p>
      <w:pPr>
        <w:pStyle w:val="Style24"/>
        <w:rPr>
          <w:rFonts w:ascii="Arial" w:hAnsi="Arial"/>
        </w:rPr>
      </w:pPr>
      <w:r>
        <w:rPr>
          <w:rFonts w:ascii="Arial" w:hAnsi="Arial"/>
          <w:i/>
          <w:i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i/>
          <w:iCs/>
          <w:color w:val="DD0000"/>
          <w:lang w:val="ru-RU"/>
        </w:rPr>
        <w:t>Диакон:</w:t>
      </w:r>
      <w:r>
        <w:rPr>
          <w:rFonts w:ascii="Arial" w:hAnsi="Arial"/>
          <w:lang w:val="ru-RU"/>
        </w:rPr>
        <w:t xml:space="preserve"> Госпо́дь пасе́т мя, и ничто́же мя лиши́т, на ме́сте зла́чне, та́мо всели́ мя.</w:t>
      </w:r>
    </w:p>
    <w:p>
      <w:pPr>
        <w:pStyle w:val="Style24"/>
        <w:rPr>
          <w:rFonts w:ascii="Arial" w:hAnsi="Arial"/>
        </w:rPr>
      </w:pPr>
      <w:r>
        <w:rPr>
          <w:rFonts w:ascii="Arial" w:hAnsi="Arial"/>
          <w:i/>
          <w:i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Ми́лость Твоя́, Го́споди</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пожене́т мя вся дни живота́ моего́.</w:t>
      </w:r>
    </w:p>
    <w:p>
      <w:pPr>
        <w:pStyle w:val="2"/>
        <w:rPr>
          <w:rFonts w:ascii="Arial" w:hAnsi="Arial"/>
        </w:rPr>
      </w:pPr>
      <w:r>
        <w:drawing>
          <wp:anchor behindDoc="0" distT="0" distB="0" distL="0" distR="0" simplePos="0" locked="0" layoutInCell="0" allowOverlap="1" relativeHeight="2">
            <wp:simplePos x="0" y="0"/>
            <wp:positionH relativeFrom="column">
              <wp:posOffset>0</wp:posOffset>
            </wp:positionH>
            <wp:positionV relativeFrom="paragraph">
              <wp:posOffset>93980</wp:posOffset>
            </wp:positionV>
            <wp:extent cx="5939790" cy="1433195"/>
            <wp:effectExtent l="0" t="0" r="0" b="0"/>
            <wp:wrapSquare wrapText="largest"/>
            <wp:docPr id="1" name="Изображение1 Копия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Копия 1" descr="" title=""/>
                    <pic:cNvPicPr>
                      <a:picLocks noChangeAspect="1" noChangeArrowheads="1"/>
                    </pic:cNvPicPr>
                  </pic:nvPicPr>
                  <pic:blipFill>
                    <a:blip r:embed="rId2"/>
                    <a:stretch>
                      <a:fillRect/>
                    </a:stretch>
                  </pic:blipFill>
                  <pic:spPr bwMode="auto">
                    <a:xfrm>
                      <a:off x="0" y="0"/>
                      <a:ext cx="5939790" cy="143319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попразднства Вознесения Господня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2, Чу́до новоле́пное.</w:t>
      </w:r>
    </w:p>
    <w:p>
      <w:pPr>
        <w:pStyle w:val="Style24"/>
        <w:rPr/>
      </w:pPr>
      <w:r>
        <w:rPr>
          <w:rStyle w:val="Style16"/>
          <w:rFonts w:ascii="Arial" w:hAnsi="Arial"/>
          <w:b/>
          <w:sz w:val="32"/>
          <w:szCs w:val="32"/>
          <w:lang w:val="ru-RU"/>
        </w:rPr>
        <w:t>Чу́до новоле́пное,/ челове́ческое бо естество́ на небеса́ взы́де,// соедини́вшееся Сло́ву Бо́гу Вседержи́телю.</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Вси́ язы́цы восплещи́те рука́ми./ </w:t>
      </w:r>
    </w:p>
    <w:p>
      <w:pPr>
        <w:pStyle w:val="Style24"/>
        <w:rPr>
          <w:rFonts w:ascii="Arial" w:hAnsi="Arial"/>
        </w:rPr>
      </w:pPr>
      <w:r>
        <w:rPr>
          <w:rFonts w:ascii="Arial" w:hAnsi="Arial"/>
          <w:i/>
          <w:iCs/>
          <w:color w:val="F10D0C"/>
        </w:rPr>
        <w:t>Лик:</w:t>
      </w:r>
      <w:r>
        <w:rPr>
          <w:rFonts w:ascii="Arial" w:hAnsi="Arial"/>
        </w:rPr>
        <w:t xml:space="preserve"> воскли́кните Бо́гу гла́сом ра́дования.</w:t>
      </w:r>
    </w:p>
    <w:p>
      <w:pPr>
        <w:pStyle w:val="Style24"/>
        <w:rPr>
          <w:rFonts w:ascii="Arial" w:hAnsi="Arial"/>
        </w:rPr>
      </w:pPr>
      <w:r>
        <w:rPr>
          <w:rFonts w:ascii="Arial" w:hAnsi="Arial"/>
        </w:rPr>
        <w:t>Возсия́ я́сный и всесве́тлый де́нь,/ Влады́ки Боже́ственнаго на небеса́ Восхожде́ния,// просвеща́ющий вся́ческая.</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Взы́де Бо́г в воскликнове́нии./</w:t>
      </w:r>
    </w:p>
    <w:p>
      <w:pPr>
        <w:pStyle w:val="Style24"/>
        <w:rPr>
          <w:rFonts w:ascii="Arial" w:hAnsi="Arial"/>
        </w:rPr>
      </w:pPr>
      <w:r>
        <w:rPr>
          <w:rFonts w:ascii="Arial" w:hAnsi="Arial"/>
          <w:i/>
          <w:iCs/>
          <w:color w:val="F10D0C"/>
          <w:lang w:val="ru-RU"/>
        </w:rPr>
        <w:t>Лик:</w:t>
      </w:r>
      <w:r>
        <w:rPr>
          <w:rFonts w:ascii="Arial" w:hAnsi="Arial"/>
          <w:lang w:val="ru-RU"/>
        </w:rPr>
        <w:t xml:space="preserve"> Госпо́дь во гла́се тру́бне.</w:t>
      </w:r>
    </w:p>
    <w:p>
      <w:pPr>
        <w:pStyle w:val="Style24"/>
        <w:rPr>
          <w:rFonts w:ascii="Arial" w:hAnsi="Arial"/>
        </w:rPr>
      </w:pPr>
      <w:r>
        <w:rPr>
          <w:rFonts w:ascii="Arial" w:hAnsi="Arial"/>
          <w:lang w:val="ru-RU"/>
        </w:rPr>
        <w:t>Я́коже ученико́м посла́л еси́/ с высоты́ Сра́сленнаго Твоего́ Ду́ха,/ и лю́дем Твои́м посли́ Христе́ Спа́се// благода́ть Твою́.</w:t>
      </w:r>
    </w:p>
    <w:p>
      <w:pPr>
        <w:pStyle w:val="Style23"/>
        <w:rPr>
          <w:rFonts w:ascii="Arial" w:hAnsi="Arial"/>
        </w:rPr>
      </w:pPr>
      <w:r>
        <w:rPr>
          <w:rFonts w:ascii="Arial" w:hAnsi="Arial"/>
          <w:i/>
          <w:iCs/>
          <w:color w:val="F10D0C"/>
          <w:lang w:val="ru-RU"/>
        </w:rPr>
        <w:t>Сла́ва и ныне, глас 5:</w:t>
      </w:r>
      <w:r>
        <w:rPr>
          <w:rFonts w:ascii="Arial" w:hAnsi="Arial"/>
          <w:i w:val="false"/>
          <w:iCs w:val="false"/>
          <w:color w:val="auto"/>
          <w:lang w:val="ru-RU"/>
        </w:rPr>
        <w:t xml:space="preserve"> 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Го́споди, взе́млющу Ти ся отону́дуже не разлучи́лся еси́,/ во́инства а́нгелов и все́х безпло́тных,/ ра́достию вопия́ху го́рншым си́лам:/ возми́те врата́ кня́зи ва́ш</w:t>
      </w:r>
      <w:r>
        <w:rPr>
          <w:rStyle w:val="Style17"/>
          <w:rFonts w:ascii="Arial" w:hAnsi="Arial"/>
          <w:b/>
        </w:rPr>
        <w:t>а</w:t>
      </w:r>
      <w:r>
        <w:rPr>
          <w:rStyle w:val="Style17"/>
          <w:rFonts w:ascii="Arial" w:hAnsi="Arial"/>
          <w:b/>
        </w:rPr>
        <w:t>,/ и вни́дет Ца́рь Сла́вы./ Престо́л бо херуви́мский взя́т Тя́ с пло́тию,// Го́споди сла́ва Тебе́.</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Иси́дора Хиосскаго</w:t>
      </w:r>
    </w:p>
    <w:p>
      <w:pPr>
        <w:pStyle w:val="Style24"/>
        <w:rPr>
          <w:rFonts w:ascii="Arial" w:hAnsi="Arial"/>
        </w:rPr>
      </w:pPr>
      <w:r>
        <w:rPr>
          <w:rFonts w:ascii="Arial" w:hAnsi="Arial"/>
          <w:i/>
          <w:iCs/>
          <w:color w:val="FF0000"/>
        </w:rPr>
        <w:t>Глас 4:</w:t>
      </w:r>
      <w:r>
        <w:rPr>
          <w:rFonts w:ascii="Arial" w:hAnsi="Arial"/>
        </w:rPr>
        <w:t xml:space="preserve"> Му́ченик Твой, Го́споди, Иси́дор/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Тропа́рь Вознесе́ния:</w:t>
      </w:r>
    </w:p>
    <w:p>
      <w:pPr>
        <w:pStyle w:val="Style24"/>
        <w:rPr>
          <w:rFonts w:ascii="Arial" w:hAnsi="Arial"/>
        </w:rPr>
      </w:pPr>
      <w:r>
        <w:rPr>
          <w:rFonts w:ascii="Arial" w:hAnsi="Arial"/>
          <w:i/>
          <w:iCs/>
          <w:color w:val="FF0000"/>
        </w:rPr>
        <w:t xml:space="preserve">Глас 4: </w:t>
      </w:r>
      <w:r>
        <w:rPr>
          <w:rFonts w:ascii="Arial" w:hAnsi="Arial"/>
        </w:rPr>
        <w:t>Возне́слся еси́ во сла́ве, Христе́ Бо́же наш,/ ра́дость сотвори́вый ученико́м,/ обетова́нием Свята́го Ду́ха,/ извеще́нным им бы́вшим благослове́нием,// я́ко Ты еси́ Сын Бо́жий, Изба́витель ми́ра.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И́же во Сла́ве Вознесы́йся от нас на Не́бо, и одесну́ю седы́й Бо́га и Отца́, Христо́с И́стинный Бог наш, моли́твами Пречи́стыя Своея́ Ма́тере, мч. Иси́дора Хиосскаго,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27 мая 2026. Среда. Мч. Иси́дор Хиосский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27 мая 2026. Среда. Мч. Иси́дор Хиосский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160</TotalTime>
  <Application>LibreOffice/24.8.5.2$Linux_X86_64 LibreOffice_project/480$Build-2</Application>
  <AppVersion>15.0000</AppVersion>
  <Pages>11</Pages>
  <Words>2106</Words>
  <Characters>11748</Characters>
  <CharactersWithSpaces>13722</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2026-05-25T19:53:34Z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